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2004" w14:textId="004D0DA3" w:rsidR="004A3547" w:rsidRPr="00236D5B" w:rsidRDefault="00236D5B" w:rsidP="004A3547">
      <w:pPr>
        <w:jc w:val="center"/>
        <w:rPr>
          <w:i/>
          <w:sz w:val="28"/>
          <w:szCs w:val="28"/>
        </w:rPr>
      </w:pPr>
      <w:r w:rsidRPr="00236D5B">
        <w:rPr>
          <w:i/>
          <w:sz w:val="28"/>
          <w:szCs w:val="28"/>
        </w:rPr>
        <w:t>a</w:t>
      </w:r>
      <w:r w:rsidR="002E3E95" w:rsidRPr="00236D5B">
        <w:rPr>
          <w:i/>
          <w:sz w:val="28"/>
          <w:szCs w:val="28"/>
        </w:rPr>
        <w:t>ma</w:t>
      </w:r>
      <w:r w:rsidR="002235EF" w:rsidRPr="00236D5B">
        <w:rPr>
          <w:i/>
          <w:sz w:val="28"/>
          <w:szCs w:val="28"/>
        </w:rPr>
        <w:t>Native Village of Eklutna</w:t>
      </w:r>
    </w:p>
    <w:p w14:paraId="30098BF9" w14:textId="4E0B0342" w:rsidR="00AC516D" w:rsidRPr="00236D5B" w:rsidRDefault="002235EF" w:rsidP="004A3547">
      <w:pPr>
        <w:jc w:val="center"/>
        <w:rPr>
          <w:sz w:val="36"/>
          <w:szCs w:val="36"/>
        </w:rPr>
      </w:pPr>
      <w:r w:rsidRPr="00236D5B">
        <w:rPr>
          <w:sz w:val="36"/>
          <w:szCs w:val="36"/>
        </w:rPr>
        <w:t>Prioritized Contaminated Sites</w:t>
      </w:r>
      <w:r w:rsidR="004A3547" w:rsidRPr="00236D5B">
        <w:rPr>
          <w:sz w:val="36"/>
          <w:szCs w:val="36"/>
        </w:rPr>
        <w:t xml:space="preserve"> </w:t>
      </w:r>
    </w:p>
    <w:p w14:paraId="1E49A090" w14:textId="77777777" w:rsidR="004A3547" w:rsidRPr="00236D5B" w:rsidRDefault="004A3547" w:rsidP="004A3547">
      <w:pPr>
        <w:jc w:val="center"/>
        <w:rPr>
          <w:i/>
          <w:sz w:val="18"/>
          <w:szCs w:val="18"/>
        </w:rPr>
      </w:pPr>
    </w:p>
    <w:p w14:paraId="37157A8B" w14:textId="39B3AB0D" w:rsidR="004A3547" w:rsidRPr="00236D5B" w:rsidRDefault="004A3547" w:rsidP="004A3547">
      <w:pPr>
        <w:jc w:val="center"/>
        <w:rPr>
          <w:i/>
          <w:sz w:val="18"/>
          <w:szCs w:val="18"/>
        </w:rPr>
      </w:pPr>
      <w:r w:rsidRPr="00236D5B">
        <w:rPr>
          <w:i/>
          <w:sz w:val="18"/>
          <w:szCs w:val="18"/>
        </w:rPr>
        <w:t xml:space="preserve">Updated </w:t>
      </w:r>
    </w:p>
    <w:p w14:paraId="5E7730B7" w14:textId="029EEDC4" w:rsidR="005E4A46" w:rsidRPr="00236D5B" w:rsidRDefault="005E4A46" w:rsidP="004A3547">
      <w:pPr>
        <w:jc w:val="center"/>
        <w:rPr>
          <w:i/>
          <w:sz w:val="16"/>
          <w:szCs w:val="16"/>
        </w:rPr>
      </w:pPr>
      <w:r w:rsidRPr="00236D5B">
        <w:rPr>
          <w:i/>
          <w:sz w:val="16"/>
          <w:szCs w:val="16"/>
        </w:rPr>
        <w:t>By: Kiana Donat</w:t>
      </w:r>
      <w:r w:rsidR="002841CF" w:rsidRPr="00236D5B">
        <w:rPr>
          <w:i/>
          <w:sz w:val="16"/>
          <w:szCs w:val="16"/>
        </w:rPr>
        <w:t xml:space="preserve"> 01/29/2026</w:t>
      </w:r>
    </w:p>
    <w:p w14:paraId="0DCA9472" w14:textId="7BA703D2" w:rsidR="003814DC" w:rsidRPr="00236D5B" w:rsidRDefault="004A3547" w:rsidP="002841CF">
      <w:r w:rsidRPr="00236D5B">
        <w:t>______________________________________________________________________________</w:t>
      </w:r>
    </w:p>
    <w:p w14:paraId="1033DC23" w14:textId="647F96D7" w:rsidR="00EA12DD" w:rsidRPr="00236D5B" w:rsidRDefault="00EA12DD" w:rsidP="00AC082A">
      <w:pPr>
        <w:pStyle w:val="Heading1"/>
        <w:jc w:val="center"/>
        <w:rPr>
          <w:rFonts w:cs="Times New Roman"/>
          <w:smallCaps/>
          <w:color w:val="auto"/>
          <w:szCs w:val="40"/>
          <w:u w:val="single"/>
        </w:rPr>
      </w:pPr>
      <w:r w:rsidRPr="00236D5B">
        <w:rPr>
          <w:rFonts w:cs="Times New Roman"/>
          <w:smallCaps/>
          <w:color w:val="auto"/>
          <w:szCs w:val="40"/>
          <w:u w:val="single"/>
        </w:rPr>
        <w:t>Active Brownfields site</w:t>
      </w:r>
      <w:r w:rsidR="00116C36" w:rsidRPr="00236D5B">
        <w:rPr>
          <w:rFonts w:cs="Times New Roman"/>
          <w:smallCaps/>
          <w:color w:val="auto"/>
          <w:szCs w:val="40"/>
          <w:u w:val="single"/>
        </w:rPr>
        <w:t>s</w:t>
      </w:r>
    </w:p>
    <w:p w14:paraId="7FF50540" w14:textId="77777777" w:rsidR="00AC082A" w:rsidRPr="00236D5B" w:rsidRDefault="00AC082A" w:rsidP="00AC082A"/>
    <w:p w14:paraId="70F6C7E9" w14:textId="77777777" w:rsidR="00BE5641" w:rsidRPr="00236D5B" w:rsidRDefault="00BE5641" w:rsidP="00BE5641">
      <w:pPr>
        <w:pStyle w:val="Heading2"/>
        <w:rPr>
          <w:rFonts w:cs="Times New Roman"/>
          <w:color w:val="auto"/>
        </w:rPr>
      </w:pPr>
      <w:r w:rsidRPr="00236D5B">
        <w:rPr>
          <w:rFonts w:cs="Times New Roman"/>
          <w:color w:val="auto"/>
          <w:sz w:val="32"/>
          <w:szCs w:val="32"/>
        </w:rPr>
        <w:t xml:space="preserve">Eklutna Army Site </w:t>
      </w:r>
    </w:p>
    <w:p w14:paraId="46603180" w14:textId="77777777" w:rsidR="00BE5641" w:rsidRPr="00236D5B" w:rsidRDefault="00BE5641" w:rsidP="00BE5641">
      <w:pPr>
        <w:rPr>
          <w:rFonts w:eastAsia="Times New Roman"/>
          <w:sz w:val="22"/>
        </w:rPr>
      </w:pPr>
      <w:r w:rsidRPr="00236D5B">
        <w:rPr>
          <w:rFonts w:eastAsia="Times New Roman"/>
          <w:sz w:val="22"/>
        </w:rPr>
        <w:t xml:space="preserve">2108.38.004 (Active) </w:t>
      </w:r>
    </w:p>
    <w:p w14:paraId="7357DF14" w14:textId="77777777" w:rsidR="00BE5641" w:rsidRPr="00236D5B" w:rsidRDefault="00BE5641" w:rsidP="00BE5641">
      <w:pPr>
        <w:rPr>
          <w:rFonts w:eastAsia="Times New Roman"/>
          <w:sz w:val="22"/>
        </w:rPr>
      </w:pPr>
      <w:r w:rsidRPr="00236D5B">
        <w:rPr>
          <w:rFonts w:eastAsia="Times New Roman"/>
          <w:sz w:val="22"/>
        </w:rPr>
        <w:t>Eklutna Village Road, Chugiak, AK. 99567</w:t>
      </w:r>
    </w:p>
    <w:p w14:paraId="0D15EB78" w14:textId="77777777" w:rsidR="00BE5641" w:rsidRPr="00236D5B" w:rsidRDefault="00BE5641" w:rsidP="00BE5641">
      <w:pPr>
        <w:rPr>
          <w:b/>
          <w:sz w:val="22"/>
        </w:rPr>
      </w:pPr>
    </w:p>
    <w:p w14:paraId="1CF70EF9" w14:textId="77777777" w:rsidR="00BE5641" w:rsidRPr="00236D5B" w:rsidRDefault="00BE5641" w:rsidP="00BE5641">
      <w:pPr>
        <w:rPr>
          <w:sz w:val="22"/>
        </w:rPr>
      </w:pPr>
    </w:p>
    <w:p w14:paraId="4D0618A9" w14:textId="77777777" w:rsidR="00BE5641" w:rsidRPr="00236D5B" w:rsidRDefault="00BE5641" w:rsidP="00BE5641">
      <w:pPr>
        <w:rPr>
          <w:sz w:val="22"/>
        </w:rPr>
      </w:pPr>
      <w:r w:rsidRPr="00236D5B">
        <w:rPr>
          <w:sz w:val="22"/>
        </w:rPr>
        <w:t xml:space="preserve">Massive plume of TCE contaminated groundwater and soil contamination at the old NVE Powwow grounds. Old diesel (GRO) contamination in the gravel mines on the village side of the railroad tracks. </w:t>
      </w:r>
    </w:p>
    <w:p w14:paraId="7DECD9B1" w14:textId="0FA2A5DE" w:rsidR="00BE5641" w:rsidRPr="00236D5B" w:rsidRDefault="00BE5641" w:rsidP="00BE5641">
      <w:pPr>
        <w:rPr>
          <w:sz w:val="22"/>
        </w:rPr>
      </w:pPr>
      <w:r w:rsidRPr="00236D5B">
        <w:rPr>
          <w:sz w:val="22"/>
        </w:rPr>
        <w:t>NVE has conducted extensive site clean-up with NALEMP, including 117 drums with lead based paint, varnish, tar, tar gas, and solvents, including TCE. NVE tested, e</w:t>
      </w:r>
      <w:r w:rsidR="00FA132A" w:rsidRPr="00236D5B">
        <w:rPr>
          <w:sz w:val="22"/>
        </w:rPr>
        <w:t>town</w:t>
      </w:r>
      <w:r w:rsidRPr="00236D5B">
        <w:rPr>
          <w:sz w:val="22"/>
        </w:rPr>
        <w:t xml:space="preserve">xcavated and disposed of 206 tons of contaminated soil from the site. 100 tons of “debris” were also removed and disposed of. </w:t>
      </w:r>
    </w:p>
    <w:p w14:paraId="02685464" w14:textId="77777777" w:rsidR="00BE5641" w:rsidRPr="00236D5B" w:rsidRDefault="00BE5641" w:rsidP="00BE5641">
      <w:pPr>
        <w:rPr>
          <w:sz w:val="22"/>
        </w:rPr>
      </w:pPr>
      <w:r w:rsidRPr="00236D5B">
        <w:rPr>
          <w:sz w:val="22"/>
        </w:rPr>
        <w:t xml:space="preserve">DoD, FUDS taking responsibility for further TCE assessment and remediation. NVE proposes to address newly discovered buried metal concentrations in future years. </w:t>
      </w:r>
    </w:p>
    <w:p w14:paraId="777A21D1" w14:textId="77777777" w:rsidR="00BE5641" w:rsidRPr="00236D5B" w:rsidRDefault="00BE5641" w:rsidP="00BE5641">
      <w:pPr>
        <w:rPr>
          <w:sz w:val="22"/>
        </w:rPr>
      </w:pPr>
      <w:r w:rsidRPr="00236D5B">
        <w:rPr>
          <w:sz w:val="22"/>
        </w:rPr>
        <w:t xml:space="preserve">Eklutna, Inc. owned land. </w:t>
      </w:r>
    </w:p>
    <w:p w14:paraId="2370568D" w14:textId="77777777" w:rsidR="00BE5641" w:rsidRPr="00236D5B" w:rsidRDefault="00BE5641" w:rsidP="00BE5641">
      <w:pPr>
        <w:rPr>
          <w:sz w:val="22"/>
        </w:rPr>
      </w:pPr>
      <w:r w:rsidRPr="00236D5B">
        <w:rPr>
          <w:sz w:val="22"/>
        </w:rPr>
        <w:t xml:space="preserve">Proximity to Eklutna Village. Subsistence uses, and other NVE uses proposed. </w:t>
      </w:r>
    </w:p>
    <w:p w14:paraId="27B520F0" w14:textId="77777777" w:rsidR="00BE5641" w:rsidRPr="00236D5B" w:rsidRDefault="00BE5641" w:rsidP="00BE5641">
      <w:pPr>
        <w:rPr>
          <w:sz w:val="22"/>
        </w:rPr>
      </w:pPr>
    </w:p>
    <w:p w14:paraId="6ABD5620" w14:textId="77777777" w:rsidR="00BE5641" w:rsidRPr="00236D5B" w:rsidRDefault="00BE5641" w:rsidP="00BE5641">
      <w:pPr>
        <w:rPr>
          <w:sz w:val="22"/>
          <w:u w:val="single"/>
        </w:rPr>
      </w:pPr>
      <w:r w:rsidRPr="00236D5B">
        <w:rPr>
          <w:sz w:val="22"/>
          <w:u w:val="single"/>
        </w:rPr>
        <w:t>Status update 8.7.19:</w:t>
      </w:r>
    </w:p>
    <w:p w14:paraId="7C9DF9A4" w14:textId="77777777" w:rsidR="00BE5641" w:rsidRPr="00236D5B" w:rsidRDefault="00BE5641" w:rsidP="00BE5641">
      <w:pPr>
        <w:rPr>
          <w:sz w:val="22"/>
          <w:u w:val="single"/>
        </w:rPr>
      </w:pPr>
    </w:p>
    <w:p w14:paraId="537EF79F" w14:textId="77777777" w:rsidR="00BE5641" w:rsidRPr="00236D5B" w:rsidRDefault="00BE5641" w:rsidP="00BE5641">
      <w:pPr>
        <w:rPr>
          <w:i/>
          <w:sz w:val="22"/>
        </w:rPr>
      </w:pPr>
      <w:r w:rsidRPr="00236D5B">
        <w:rPr>
          <w:i/>
          <w:sz w:val="22"/>
        </w:rPr>
        <w:t>NVE performed metal detector surveys for buried drums 2017-2018.  No new drums were identified.</w:t>
      </w:r>
    </w:p>
    <w:p w14:paraId="48EE7018" w14:textId="77777777" w:rsidR="00BE5641" w:rsidRPr="00236D5B" w:rsidRDefault="00BE5641" w:rsidP="00BE5641">
      <w:pPr>
        <w:rPr>
          <w:i/>
          <w:sz w:val="22"/>
        </w:rPr>
      </w:pPr>
      <w:r w:rsidRPr="00236D5B">
        <w:rPr>
          <w:i/>
          <w:sz w:val="22"/>
        </w:rPr>
        <w:t xml:space="preserve">Under a new CA with NALEMP NVE will perform further underground survey in 2019-2020 and has proposals to perform additional survey in 2021-2022. </w:t>
      </w:r>
    </w:p>
    <w:p w14:paraId="7E4F20AE" w14:textId="77777777" w:rsidR="00BE5641" w:rsidRPr="00236D5B" w:rsidRDefault="00BE5641" w:rsidP="00BE5641">
      <w:pPr>
        <w:rPr>
          <w:i/>
          <w:sz w:val="22"/>
        </w:rPr>
      </w:pPr>
    </w:p>
    <w:p w14:paraId="3CA5BCDB" w14:textId="77777777" w:rsidR="00BE5641" w:rsidRPr="00236D5B" w:rsidRDefault="00BE5641" w:rsidP="00BE5641">
      <w:pPr>
        <w:rPr>
          <w:i/>
          <w:sz w:val="22"/>
        </w:rPr>
      </w:pPr>
      <w:r w:rsidRPr="00236D5B">
        <w:rPr>
          <w:i/>
          <w:sz w:val="22"/>
        </w:rPr>
        <w:t xml:space="preserve">NVE preformed metal detector surveys for buried drums in 2019 and will continue in 2020 around the perimeter of the former Army Site. A proposal has been submitted to continue this survey in 2021-2022 on the remaining perimeter. No new drums were identified in 2019. Surface debris of the same era was removed and taken to the dump for disposal. This debris consisted of empty rusted food and kerosene cans, old buckets, fire extinguishers, and a dolly.  </w:t>
      </w:r>
    </w:p>
    <w:p w14:paraId="3D4AEAF6" w14:textId="77777777" w:rsidR="00BE5641" w:rsidRPr="00236D5B" w:rsidRDefault="00BE5641" w:rsidP="00BE5641">
      <w:pPr>
        <w:rPr>
          <w:i/>
        </w:rPr>
      </w:pPr>
      <w:r w:rsidRPr="00236D5B">
        <w:rPr>
          <w:i/>
          <w:sz w:val="22"/>
        </w:rPr>
        <w:t xml:space="preserve">In 2017 the USACE contractors found high levels of TCE in groundwater at over a 100’ BGS.  In 2018 USACE contractors are working to better define the vertical and horizontal extent of deep TCE contamination. Survey started in 2019 for additional water and soil vapor sampling on site to further delineate the TCE.  </w:t>
      </w:r>
    </w:p>
    <w:p w14:paraId="16F85FA7" w14:textId="77777777" w:rsidR="005E4286" w:rsidRPr="00236D5B" w:rsidRDefault="005E4286" w:rsidP="005E4286">
      <w:pPr>
        <w:pStyle w:val="Heading2"/>
        <w:rPr>
          <w:rFonts w:eastAsiaTheme="minorHAnsi" w:cs="Times New Roman"/>
          <w:b w:val="0"/>
          <w:color w:val="auto"/>
          <w:sz w:val="22"/>
          <w:szCs w:val="22"/>
          <w:u w:val="single"/>
        </w:rPr>
      </w:pPr>
      <w:r w:rsidRPr="00236D5B">
        <w:rPr>
          <w:rFonts w:cs="Times New Roman"/>
          <w:bCs/>
          <w:color w:val="auto"/>
          <w:sz w:val="22"/>
          <w:szCs w:val="22"/>
          <w:u w:val="single"/>
        </w:rPr>
        <w:t>9.24.2024</w:t>
      </w:r>
    </w:p>
    <w:p w14:paraId="517A3F64" w14:textId="77777777" w:rsidR="005E4286" w:rsidRPr="00236D5B" w:rsidRDefault="005E4286" w:rsidP="005E4286">
      <w:pPr>
        <w:rPr>
          <w:sz w:val="22"/>
          <w:szCs w:val="22"/>
        </w:rPr>
      </w:pPr>
      <w:r w:rsidRPr="00236D5B">
        <w:rPr>
          <w:sz w:val="22"/>
          <w:szCs w:val="22"/>
        </w:rPr>
        <w:t>ADEC received, reviewed, and commented on the Draft High-Resolution Site Characterization Work Plan for Eklutna FUDS.  The plan outlines further characterization of contaminants of concern that have been previously identified.  Comments were returned to FUDS (Kelly Baltz).</w:t>
      </w:r>
    </w:p>
    <w:p w14:paraId="59DEC23B" w14:textId="77777777" w:rsidR="005E4286" w:rsidRPr="00236D5B" w:rsidRDefault="005E4286" w:rsidP="005E4286">
      <w:pPr>
        <w:rPr>
          <w:sz w:val="22"/>
          <w:szCs w:val="22"/>
        </w:rPr>
      </w:pPr>
    </w:p>
    <w:p w14:paraId="51CE48A5" w14:textId="77777777" w:rsidR="005E4286" w:rsidRPr="00236D5B" w:rsidRDefault="005E4286" w:rsidP="005E4286">
      <w:pPr>
        <w:rPr>
          <w:sz w:val="22"/>
          <w:szCs w:val="22"/>
        </w:rPr>
      </w:pPr>
      <w:r w:rsidRPr="00236D5B">
        <w:rPr>
          <w:sz w:val="22"/>
          <w:szCs w:val="22"/>
        </w:rPr>
        <w:t>Additionally, NVE is pursuing funding to address TCE groundwater contamination at the site.  EPA Community Change Grant program and the ANCSA Contaminated Lands program applications are being developed.  NVE proposes to pilot a “pump and treat” system which can be used to remove TCE from the groundwater.</w:t>
      </w:r>
    </w:p>
    <w:p w14:paraId="71C5BB67" w14:textId="77777777" w:rsidR="005E4286" w:rsidRPr="00236D5B" w:rsidRDefault="005E4286" w:rsidP="005E4286">
      <w:pPr>
        <w:rPr>
          <w:sz w:val="22"/>
          <w:szCs w:val="22"/>
        </w:rPr>
      </w:pPr>
    </w:p>
    <w:p w14:paraId="117FA8A3" w14:textId="77777777" w:rsidR="005E4286" w:rsidRPr="00236D5B" w:rsidRDefault="005E4286" w:rsidP="005E4286">
      <w:pPr>
        <w:pStyle w:val="Heading2"/>
        <w:rPr>
          <w:rFonts w:eastAsiaTheme="minorHAnsi" w:cs="Times New Roman"/>
          <w:b w:val="0"/>
          <w:color w:val="auto"/>
          <w:sz w:val="22"/>
          <w:szCs w:val="22"/>
          <w:u w:val="single"/>
        </w:rPr>
      </w:pPr>
      <w:r w:rsidRPr="00236D5B">
        <w:rPr>
          <w:rFonts w:cs="Times New Roman"/>
          <w:b w:val="0"/>
          <w:color w:val="auto"/>
          <w:sz w:val="22"/>
          <w:szCs w:val="22"/>
          <w:u w:val="single"/>
        </w:rPr>
        <w:t>Status Update 9.24.2024</w:t>
      </w:r>
    </w:p>
    <w:p w14:paraId="69751D13" w14:textId="77777777" w:rsidR="005E4286" w:rsidRPr="00236D5B" w:rsidRDefault="005E4286" w:rsidP="005E4286">
      <w:pPr>
        <w:rPr>
          <w:rFonts w:eastAsia="Times New Roman"/>
          <w:sz w:val="22"/>
          <w:szCs w:val="22"/>
        </w:rPr>
      </w:pPr>
      <w:r w:rsidRPr="00236D5B">
        <w:rPr>
          <w:sz w:val="22"/>
          <w:szCs w:val="22"/>
        </w:rPr>
        <w:t xml:space="preserve">Last DEC update – “ </w:t>
      </w:r>
      <w:r w:rsidRPr="00236D5B">
        <w:rPr>
          <w:rFonts w:eastAsia="Times New Roman"/>
          <w:sz w:val="22"/>
          <w:szCs w:val="22"/>
        </w:rPr>
        <w:t xml:space="preserve">DEC approved the High Resolution Site Characterization Work Plan, dated October 3, 2024” </w:t>
      </w:r>
    </w:p>
    <w:p w14:paraId="4CE95405" w14:textId="77777777" w:rsidR="005E4286" w:rsidRPr="00236D5B" w:rsidRDefault="005E4286" w:rsidP="005E4286">
      <w:pPr>
        <w:rPr>
          <w:sz w:val="22"/>
          <w:szCs w:val="22"/>
        </w:rPr>
      </w:pPr>
    </w:p>
    <w:p w14:paraId="2E490FCC" w14:textId="77777777" w:rsidR="005E4286" w:rsidRPr="00236D5B" w:rsidRDefault="005E4286" w:rsidP="005E4286">
      <w:pPr>
        <w:pStyle w:val="NoSpacing"/>
        <w:rPr>
          <w:shd w:val="clear" w:color="auto" w:fill="FFFFFF"/>
        </w:rPr>
      </w:pPr>
    </w:p>
    <w:p w14:paraId="43EFBFA1" w14:textId="77777777" w:rsidR="005E4286" w:rsidRPr="00236D5B" w:rsidRDefault="005E4286" w:rsidP="005E4286"/>
    <w:p w14:paraId="3E2652F4" w14:textId="77777777" w:rsidR="005E4286" w:rsidRPr="00236D5B" w:rsidRDefault="005E4286" w:rsidP="005E4286">
      <w:pPr>
        <w:pStyle w:val="Heading2"/>
        <w:rPr>
          <w:rFonts w:cs="Times New Roman"/>
          <w:color w:val="auto"/>
          <w:sz w:val="32"/>
          <w:szCs w:val="32"/>
        </w:rPr>
      </w:pPr>
      <w:r w:rsidRPr="00236D5B">
        <w:rPr>
          <w:rFonts w:cs="Times New Roman"/>
          <w:color w:val="auto"/>
          <w:sz w:val="32"/>
          <w:szCs w:val="32"/>
        </w:rPr>
        <w:t xml:space="preserve">Old Matanuska Townsite </w:t>
      </w:r>
    </w:p>
    <w:p w14:paraId="5F4929EA" w14:textId="77777777" w:rsidR="005E4286" w:rsidRPr="00236D5B" w:rsidRDefault="005E4286" w:rsidP="005E4286">
      <w:pPr>
        <w:rPr>
          <w:sz w:val="22"/>
          <w:szCs w:val="22"/>
        </w:rPr>
      </w:pPr>
      <w:r w:rsidRPr="00236D5B">
        <w:rPr>
          <w:rFonts w:eastAsia="Times New Roman"/>
          <w:sz w:val="22"/>
          <w:szCs w:val="22"/>
        </w:rPr>
        <w:t xml:space="preserve">2245.38.001 (Active) </w:t>
      </w:r>
    </w:p>
    <w:p w14:paraId="14D9D698" w14:textId="77777777" w:rsidR="005E4286" w:rsidRPr="00236D5B" w:rsidRDefault="005E4286" w:rsidP="005E4286">
      <w:pPr>
        <w:rPr>
          <w:rFonts w:eastAsia="Times New Roman"/>
          <w:sz w:val="22"/>
          <w:szCs w:val="22"/>
        </w:rPr>
      </w:pPr>
      <w:r w:rsidRPr="00236D5B">
        <w:rPr>
          <w:rFonts w:eastAsia="Times New Roman"/>
          <w:sz w:val="22"/>
          <w:szCs w:val="22"/>
        </w:rPr>
        <w:t>East D Street, South 2nd Street, Palmer, Alaska. 99645</w:t>
      </w:r>
    </w:p>
    <w:p w14:paraId="040A3DDE" w14:textId="77777777" w:rsidR="005E4286" w:rsidRPr="00236D5B" w:rsidRDefault="005E4286" w:rsidP="005E4286">
      <w:pPr>
        <w:rPr>
          <w:sz w:val="22"/>
          <w:szCs w:val="22"/>
        </w:rPr>
      </w:pPr>
    </w:p>
    <w:p w14:paraId="17F42D6A" w14:textId="77777777" w:rsidR="005E4286" w:rsidRPr="00236D5B" w:rsidRDefault="005E4286" w:rsidP="005E4286">
      <w:pPr>
        <w:rPr>
          <w:sz w:val="22"/>
          <w:szCs w:val="22"/>
        </w:rPr>
      </w:pPr>
      <w:r w:rsidRPr="00236D5B">
        <w:rPr>
          <w:sz w:val="22"/>
          <w:szCs w:val="22"/>
        </w:rPr>
        <w:t xml:space="preserve">The site consists of a petroleum spill in a wetland and surrounding areas. Corroding containers with markings such as dry cleaning solvent, paint, and PCBs were found on the property and hazardous substances were being stored on the lots without proper spill protection. Surface stains were observed at the site during a site visit in 2008. Petroleum sheens can be observed on the water surface in the area. </w:t>
      </w:r>
    </w:p>
    <w:p w14:paraId="0D7F0517" w14:textId="77777777" w:rsidR="005E4286" w:rsidRPr="00236D5B" w:rsidRDefault="005E4286" w:rsidP="005E4286">
      <w:pPr>
        <w:rPr>
          <w:sz w:val="22"/>
          <w:szCs w:val="22"/>
        </w:rPr>
      </w:pPr>
    </w:p>
    <w:p w14:paraId="5CF30511" w14:textId="77777777" w:rsidR="005E4286" w:rsidRPr="00236D5B" w:rsidRDefault="005E4286" w:rsidP="005E4286">
      <w:pPr>
        <w:rPr>
          <w:sz w:val="22"/>
          <w:szCs w:val="22"/>
        </w:rPr>
      </w:pPr>
      <w:r w:rsidRPr="00236D5B">
        <w:rPr>
          <w:sz w:val="22"/>
          <w:szCs w:val="22"/>
        </w:rPr>
        <w:t xml:space="preserve">In 2009, ADEC removed 80 to 100 vehicles, 29 drums and 9 containers were removed consisting of 1,071 gallons of oil, 275 gallons of glycol, and 45 gallons of a water/oil/glycol mixture. Fifteen leaking drums were overpacked and prepared for disposal. 34 drums and one 5 gallon container of hazardous substances were left on the site for EPA to dispose. Contaminated soil was also stockpiled for later removal. The Mat-Su Borough was involved in site inspection and removed 80-100 vehicles from the property. </w:t>
      </w:r>
    </w:p>
    <w:p w14:paraId="7216427A" w14:textId="77777777" w:rsidR="005E4286" w:rsidRPr="00236D5B" w:rsidRDefault="005E4286" w:rsidP="005E4286">
      <w:pPr>
        <w:rPr>
          <w:sz w:val="22"/>
          <w:szCs w:val="22"/>
        </w:rPr>
      </w:pPr>
    </w:p>
    <w:p w14:paraId="5B013256" w14:textId="77777777" w:rsidR="005E4286" w:rsidRPr="00236D5B" w:rsidRDefault="005E4286" w:rsidP="005E4286">
      <w:pPr>
        <w:rPr>
          <w:sz w:val="22"/>
          <w:szCs w:val="22"/>
        </w:rPr>
      </w:pPr>
      <w:r w:rsidRPr="00236D5B">
        <w:rPr>
          <w:sz w:val="22"/>
          <w:szCs w:val="22"/>
        </w:rPr>
        <w:t xml:space="preserve">Private property owners are insolvent. </w:t>
      </w:r>
    </w:p>
    <w:p w14:paraId="57F4FC5C" w14:textId="77777777" w:rsidR="005E4286" w:rsidRPr="00236D5B" w:rsidRDefault="005E4286" w:rsidP="005E4286">
      <w:pPr>
        <w:rPr>
          <w:sz w:val="22"/>
          <w:szCs w:val="22"/>
        </w:rPr>
      </w:pPr>
      <w:r w:rsidRPr="00236D5B">
        <w:rPr>
          <w:sz w:val="22"/>
          <w:szCs w:val="22"/>
        </w:rPr>
        <w:t xml:space="preserve">Eklutna, Inc. owns adjacent property, which may be affected. </w:t>
      </w:r>
    </w:p>
    <w:p w14:paraId="6C823D92" w14:textId="77777777" w:rsidR="005E4286" w:rsidRPr="00236D5B" w:rsidRDefault="005E4286" w:rsidP="005E4286">
      <w:pPr>
        <w:rPr>
          <w:sz w:val="22"/>
          <w:szCs w:val="22"/>
        </w:rPr>
      </w:pPr>
    </w:p>
    <w:p w14:paraId="5B80F64F" w14:textId="77777777" w:rsidR="005E4286" w:rsidRPr="00236D5B" w:rsidRDefault="005E4286" w:rsidP="005E4286">
      <w:pPr>
        <w:rPr>
          <w:sz w:val="22"/>
          <w:szCs w:val="22"/>
        </w:rPr>
      </w:pPr>
      <w:r w:rsidRPr="00236D5B">
        <w:rPr>
          <w:sz w:val="22"/>
          <w:szCs w:val="22"/>
        </w:rPr>
        <w:t>The site is approximately 13 miles from Eklutna Village. The site is considered a wetland site with reported seasonal flooding and is located approximately 500 feet up-gradient from Rabbit Slough, which sustains a salmon fishery with stocks utilized by NVE. Clean-up can provide for beneficial uses including improved subsistence fish and wildlife habitat</w:t>
      </w:r>
    </w:p>
    <w:p w14:paraId="7D7620AB" w14:textId="77777777" w:rsidR="005E4286" w:rsidRPr="00236D5B" w:rsidRDefault="005E4286" w:rsidP="005E4286">
      <w:pPr>
        <w:rPr>
          <w:sz w:val="22"/>
          <w:szCs w:val="22"/>
        </w:rPr>
      </w:pPr>
    </w:p>
    <w:p w14:paraId="37D03682" w14:textId="77777777" w:rsidR="005E4286" w:rsidRPr="00236D5B" w:rsidRDefault="005E4286" w:rsidP="005E4286">
      <w:pPr>
        <w:rPr>
          <w:sz w:val="22"/>
          <w:szCs w:val="22"/>
        </w:rPr>
      </w:pPr>
      <w:r w:rsidRPr="00236D5B">
        <w:rPr>
          <w:sz w:val="22"/>
          <w:szCs w:val="22"/>
        </w:rPr>
        <w:t xml:space="preserve">NVE will monitor the site and encourage EPA, ADEC and Mat-Su Borough to finish clean-up, to follow through with Institutional Controls and to modify them if required to best protect ecological health. </w:t>
      </w:r>
    </w:p>
    <w:p w14:paraId="49C7F2C4" w14:textId="77777777" w:rsidR="005E4286" w:rsidRPr="00236D5B" w:rsidRDefault="005E4286" w:rsidP="005E4286">
      <w:pPr>
        <w:rPr>
          <w:sz w:val="22"/>
          <w:szCs w:val="22"/>
          <w:u w:val="single"/>
        </w:rPr>
      </w:pPr>
    </w:p>
    <w:p w14:paraId="16B9255E" w14:textId="77777777" w:rsidR="005E4286" w:rsidRPr="00236D5B" w:rsidRDefault="005E4286" w:rsidP="005E4286">
      <w:pPr>
        <w:rPr>
          <w:sz w:val="22"/>
          <w:szCs w:val="22"/>
          <w:u w:val="single"/>
        </w:rPr>
      </w:pPr>
      <w:r w:rsidRPr="00236D5B">
        <w:rPr>
          <w:sz w:val="22"/>
          <w:szCs w:val="22"/>
          <w:u w:val="single"/>
        </w:rPr>
        <w:t>Status update 8.7.19:</w:t>
      </w:r>
    </w:p>
    <w:p w14:paraId="57DB4AA8" w14:textId="77777777" w:rsidR="005E4286" w:rsidRPr="00236D5B" w:rsidRDefault="005E4286" w:rsidP="005E4286">
      <w:pPr>
        <w:rPr>
          <w:sz w:val="22"/>
          <w:szCs w:val="22"/>
        </w:rPr>
      </w:pPr>
    </w:p>
    <w:p w14:paraId="12CC0220" w14:textId="77777777" w:rsidR="005E4286" w:rsidRPr="00236D5B" w:rsidRDefault="005E4286" w:rsidP="005E4286">
      <w:pPr>
        <w:rPr>
          <w:i/>
          <w:sz w:val="22"/>
          <w:szCs w:val="22"/>
        </w:rPr>
      </w:pPr>
      <w:r w:rsidRPr="00236D5B">
        <w:rPr>
          <w:i/>
          <w:sz w:val="22"/>
          <w:szCs w:val="22"/>
        </w:rPr>
        <w:t xml:space="preserve">NVE’s Brownfields application was approved and work has started on continued sampling of the Old Matanuska Townsite. The EPA is conducting water sampling during late summer/early fall 2019, and the Mat-Su Borough is providing soil sampling during this time frame. Plans are being made by the RP and other property owners to clean debris from the site. </w:t>
      </w:r>
    </w:p>
    <w:p w14:paraId="329D5246" w14:textId="77777777" w:rsidR="005E4286" w:rsidRPr="00236D5B" w:rsidRDefault="005E4286" w:rsidP="005E4286">
      <w:pPr>
        <w:pStyle w:val="Heading2"/>
        <w:rPr>
          <w:rFonts w:cs="Times New Roman"/>
          <w:b w:val="0"/>
          <w:bCs/>
          <w:color w:val="auto"/>
          <w:sz w:val="22"/>
          <w:szCs w:val="22"/>
          <w:u w:val="single"/>
        </w:rPr>
      </w:pPr>
      <w:r w:rsidRPr="00236D5B">
        <w:rPr>
          <w:rFonts w:cs="Times New Roman"/>
          <w:b w:val="0"/>
          <w:bCs/>
          <w:color w:val="auto"/>
          <w:sz w:val="22"/>
          <w:szCs w:val="22"/>
          <w:u w:val="single"/>
        </w:rPr>
        <w:t>Status update 9.15.2021</w:t>
      </w:r>
    </w:p>
    <w:p w14:paraId="586A1F9E" w14:textId="77777777" w:rsidR="005E4286" w:rsidRPr="00236D5B" w:rsidRDefault="005E4286" w:rsidP="005E4286">
      <w:pPr>
        <w:rPr>
          <w:sz w:val="22"/>
          <w:szCs w:val="22"/>
          <w:shd w:val="clear" w:color="auto" w:fill="F3F2F2"/>
        </w:rPr>
      </w:pPr>
      <w:r w:rsidRPr="00236D5B">
        <w:rPr>
          <w:sz w:val="22"/>
          <w:szCs w:val="22"/>
        </w:rPr>
        <w:t xml:space="preserve">4/17/2020- From DEC Database: </w:t>
      </w:r>
      <w:r w:rsidRPr="00236D5B">
        <w:rPr>
          <w:sz w:val="22"/>
          <w:szCs w:val="22"/>
          <w:shd w:val="clear" w:color="auto" w:fill="F3F2F2"/>
        </w:rPr>
        <w:t>The Targeted Brownfields Assessment report completed by the EPA was reviewed. Sample results indicate Arsenic, Manganese, Antimony, Copper, Lead, Cadmium, Zinc, Mercury, DRO, GRO, Pentachlorophenol, benzene, ethylbenzene, Xylenes, N-Butylbenzene, Styrene, Benzo[a]anthracene, Benzo[a]pyrene, Naphthalene, Trichloroethene (TCE), Tetrachloroethene (PCE), 1,2,4 Trimethylbenzene, 1,2 Dibromethane, 1,3,5 Trimethylbenzene, and 2,3,7,8 TCDD were present in surface soil (0-2 feet bgs). Most were found above 18 AAC 75. 341 Tables B1 and B2 in concentrations exceeding only the most stringent cleanup level. Arsenic and Manganese are likely from naturally occurring conditions except for two samples which may have an anthropogenic source. Contaminants were not found above cleanup levels in subsurface soil (2 feet +) during this field effort. Arsenic, Manganese, lead and Ethylene Dibromide (EDB) were detected in groundwater above levels listed in 18 AAC 75.345 Table C. It should be noted that the groundwater found was likely transitory; the samples were turbid making the samples potentially biased high; the arsenic and Managanese may be due to naturally occurring conditions; and while EDB was found in the groundwater, it was not found in the soil above cleanup levels. Iron was the only contaminant located in surface water above DEC water quality standards, and may be due to the presence of rusting debris in the area. Arsenic, Nickel, Copper and Barium were found in the sediment above NOAA SQuiRT Tables. Lastly, building materials with 10.5% amosite asbestos was found on the site.</w:t>
      </w:r>
    </w:p>
    <w:p w14:paraId="7A4BE895" w14:textId="77777777" w:rsidR="005E4286" w:rsidRPr="00236D5B" w:rsidRDefault="005E4286" w:rsidP="005E4286"/>
    <w:p w14:paraId="4D268374" w14:textId="77777777" w:rsidR="005E4286" w:rsidRPr="00236D5B" w:rsidRDefault="005E4286" w:rsidP="005E4286">
      <w:pPr>
        <w:rPr>
          <w:sz w:val="22"/>
          <w:szCs w:val="22"/>
        </w:rPr>
      </w:pPr>
      <w:r w:rsidRPr="00236D5B">
        <w:rPr>
          <w:sz w:val="22"/>
          <w:szCs w:val="22"/>
        </w:rPr>
        <w:lastRenderedPageBreak/>
        <w:t>A stakeholder meeting was held in September 2020 to discuss the results of the Targeted Brownsfields Assessment Results.  Removal of asbestos containing materials and leaded soil is still on hold as of last update (May 2021) due to Covid-19.</w:t>
      </w:r>
    </w:p>
    <w:p w14:paraId="598DE590" w14:textId="77777777" w:rsidR="005E4286" w:rsidRPr="00236D5B" w:rsidRDefault="005E4286" w:rsidP="005E4286">
      <w:pPr>
        <w:rPr>
          <w:sz w:val="22"/>
          <w:szCs w:val="22"/>
        </w:rPr>
      </w:pPr>
    </w:p>
    <w:p w14:paraId="33AC98C9" w14:textId="77777777" w:rsidR="005E4286" w:rsidRPr="00236D5B" w:rsidRDefault="005E4286" w:rsidP="005E4286">
      <w:pPr>
        <w:rPr>
          <w:sz w:val="22"/>
          <w:szCs w:val="22"/>
          <w:u w:val="single"/>
        </w:rPr>
      </w:pPr>
      <w:r w:rsidRPr="00236D5B">
        <w:rPr>
          <w:sz w:val="22"/>
          <w:szCs w:val="22"/>
          <w:u w:val="single"/>
        </w:rPr>
        <w:t>Status Update: 9.1.2023</w:t>
      </w:r>
    </w:p>
    <w:p w14:paraId="7F6E17D4" w14:textId="77777777" w:rsidR="005E4286" w:rsidRPr="00236D5B" w:rsidRDefault="005E4286" w:rsidP="005E4286">
      <w:pPr>
        <w:rPr>
          <w:sz w:val="22"/>
          <w:szCs w:val="22"/>
        </w:rPr>
      </w:pPr>
      <w:r w:rsidRPr="00236D5B">
        <w:rPr>
          <w:sz w:val="22"/>
          <w:szCs w:val="22"/>
        </w:rPr>
        <w:t>From DEC database: In June of 2022, EPA coordinators visited conducted a site visit to assess options for a Removal Site Evaluation and to document current site conditions.  In September 2022, DEC requested EPA to complete a removal site evaluation and subsequent removal action at the site.</w:t>
      </w:r>
    </w:p>
    <w:p w14:paraId="3D9524CA" w14:textId="77777777" w:rsidR="005E4286" w:rsidRPr="00236D5B" w:rsidRDefault="005E4286" w:rsidP="005E4286">
      <w:pPr>
        <w:rPr>
          <w:sz w:val="22"/>
          <w:szCs w:val="22"/>
        </w:rPr>
      </w:pPr>
    </w:p>
    <w:p w14:paraId="1DB12E21" w14:textId="77777777" w:rsidR="005E4286" w:rsidRPr="00236D5B" w:rsidRDefault="005E4286" w:rsidP="005E4286">
      <w:pPr>
        <w:rPr>
          <w:sz w:val="22"/>
          <w:szCs w:val="22"/>
        </w:rPr>
      </w:pPr>
      <w:r w:rsidRPr="00236D5B">
        <w:rPr>
          <w:sz w:val="22"/>
          <w:szCs w:val="22"/>
        </w:rPr>
        <w:t>NVE staff met with EPA and DEC In April 2023 to discuss upcoming site characterization and removal actions (scheduled to begin May-June 2023).  NVE, EPA, DEC, and Mat-Su Borough staff attended a joint site visit in June to characterize the site and to discuss planned EPA actions and coordinate the removal of nonhazardous surface debris.</w:t>
      </w:r>
    </w:p>
    <w:p w14:paraId="31436C2D" w14:textId="77777777" w:rsidR="005E4286" w:rsidRPr="00236D5B" w:rsidRDefault="005E4286" w:rsidP="005E4286">
      <w:pPr>
        <w:rPr>
          <w:sz w:val="22"/>
          <w:szCs w:val="22"/>
        </w:rPr>
      </w:pPr>
    </w:p>
    <w:p w14:paraId="0299B911" w14:textId="77777777" w:rsidR="005E4286" w:rsidRPr="00236D5B" w:rsidRDefault="005E4286" w:rsidP="005E4286">
      <w:pPr>
        <w:rPr>
          <w:sz w:val="22"/>
          <w:szCs w:val="22"/>
          <w:u w:val="single"/>
        </w:rPr>
      </w:pPr>
      <w:r w:rsidRPr="00236D5B">
        <w:rPr>
          <w:sz w:val="22"/>
          <w:szCs w:val="22"/>
          <w:u w:val="single"/>
        </w:rPr>
        <w:t>Status Update 10.24.2023</w:t>
      </w:r>
    </w:p>
    <w:p w14:paraId="5E5D75EC" w14:textId="77777777" w:rsidR="005E4286" w:rsidRPr="00236D5B" w:rsidRDefault="005E4286" w:rsidP="005E4286">
      <w:pPr>
        <w:rPr>
          <w:sz w:val="22"/>
          <w:szCs w:val="22"/>
        </w:rPr>
      </w:pPr>
      <w:r w:rsidRPr="00236D5B">
        <w:rPr>
          <w:sz w:val="22"/>
          <w:szCs w:val="22"/>
        </w:rPr>
        <w:t>Per email correspondence with EPA On-Scene Coordinator, a removal action was performed at the site in October, 2023.  Approximately 50 cu yds of lead contaminated soils, 30 cu yds on thallium contaminated soils, numerous drums, a pile of asbestos containing materials, and 500 cu yds of solid waste/junk were removed from the site.</w:t>
      </w:r>
    </w:p>
    <w:p w14:paraId="4281DA25" w14:textId="77777777" w:rsidR="005E4286" w:rsidRPr="00236D5B" w:rsidRDefault="005E4286" w:rsidP="005E4286">
      <w:pPr>
        <w:rPr>
          <w:sz w:val="22"/>
          <w:szCs w:val="22"/>
        </w:rPr>
      </w:pPr>
    </w:p>
    <w:p w14:paraId="0A9A8E25" w14:textId="77777777" w:rsidR="005E4286" w:rsidRPr="00236D5B" w:rsidRDefault="005E4286" w:rsidP="005E4286">
      <w:pPr>
        <w:rPr>
          <w:sz w:val="22"/>
          <w:szCs w:val="22"/>
          <w:u w:val="single"/>
        </w:rPr>
      </w:pPr>
      <w:r w:rsidRPr="00236D5B">
        <w:rPr>
          <w:sz w:val="22"/>
          <w:szCs w:val="22"/>
          <w:u w:val="single"/>
        </w:rPr>
        <w:t>Status Update 9.5.2024</w:t>
      </w:r>
    </w:p>
    <w:p w14:paraId="664BC69B" w14:textId="77777777" w:rsidR="005E4286" w:rsidRPr="00236D5B" w:rsidRDefault="005E4286" w:rsidP="005E4286">
      <w:pPr>
        <w:rPr>
          <w:sz w:val="22"/>
          <w:szCs w:val="22"/>
        </w:rPr>
      </w:pPr>
      <w:r w:rsidRPr="00236D5B">
        <w:rPr>
          <w:sz w:val="22"/>
          <w:szCs w:val="22"/>
        </w:rPr>
        <w:t>No new information on the DEC database. Sent email to Bob Whittier (EPA On-Scene Coordinator) to see if any new information is available and if reports are ready for review.  Bob states that most contamination was removed, but may be some petroleum contamination remaining on site.</w:t>
      </w:r>
    </w:p>
    <w:p w14:paraId="040F05C0" w14:textId="77777777" w:rsidR="005E4286" w:rsidRPr="00236D5B" w:rsidRDefault="005E4286" w:rsidP="005E4286">
      <w:pPr>
        <w:rPr>
          <w:sz w:val="22"/>
          <w:szCs w:val="22"/>
        </w:rPr>
      </w:pPr>
    </w:p>
    <w:p w14:paraId="4F5C3745" w14:textId="77777777" w:rsidR="005E4286" w:rsidRPr="00236D5B" w:rsidRDefault="005E4286" w:rsidP="005E4286">
      <w:pPr>
        <w:rPr>
          <w:sz w:val="22"/>
          <w:szCs w:val="22"/>
          <w:u w:val="single"/>
        </w:rPr>
      </w:pPr>
      <w:r w:rsidRPr="00236D5B">
        <w:rPr>
          <w:sz w:val="22"/>
          <w:szCs w:val="22"/>
          <w:u w:val="single"/>
        </w:rPr>
        <w:t>Status Update 5.8.202</w:t>
      </w:r>
    </w:p>
    <w:p w14:paraId="1FC12577" w14:textId="77777777" w:rsidR="005E4286" w:rsidRPr="00236D5B" w:rsidRDefault="005E4286" w:rsidP="005E4286">
      <w:pPr>
        <w:rPr>
          <w:sz w:val="22"/>
          <w:szCs w:val="22"/>
        </w:rPr>
      </w:pPr>
      <w:r w:rsidRPr="00236D5B">
        <w:rPr>
          <w:sz w:val="22"/>
          <w:szCs w:val="22"/>
        </w:rPr>
        <w:t xml:space="preserve">No new updates on the DEC database. Input site into new inventory and new coordinator reviewed site history / additional documents </w:t>
      </w:r>
    </w:p>
    <w:p w14:paraId="4FC70013" w14:textId="77777777" w:rsidR="005E4286" w:rsidRPr="00236D5B" w:rsidRDefault="005E4286" w:rsidP="005E4286">
      <w:pPr>
        <w:rPr>
          <w:sz w:val="22"/>
          <w:szCs w:val="22"/>
        </w:rPr>
      </w:pPr>
    </w:p>
    <w:p w14:paraId="205ABB6F" w14:textId="77777777" w:rsidR="005E4286" w:rsidRPr="00236D5B" w:rsidRDefault="005E4286" w:rsidP="005E4286">
      <w:pPr>
        <w:rPr>
          <w:sz w:val="22"/>
          <w:szCs w:val="22"/>
          <w:u w:val="single"/>
        </w:rPr>
      </w:pPr>
      <w:r w:rsidRPr="00236D5B">
        <w:rPr>
          <w:sz w:val="22"/>
          <w:szCs w:val="22"/>
          <w:u w:val="single"/>
        </w:rPr>
        <w:t>Status Update 8.1.2025</w:t>
      </w:r>
    </w:p>
    <w:p w14:paraId="53D565B1" w14:textId="77777777" w:rsidR="005E4286" w:rsidRPr="00236D5B" w:rsidRDefault="005E4286" w:rsidP="005E4286">
      <w:pPr>
        <w:rPr>
          <w:sz w:val="22"/>
          <w:szCs w:val="22"/>
        </w:rPr>
      </w:pPr>
      <w:r w:rsidRPr="00236D5B">
        <w:rPr>
          <w:sz w:val="22"/>
          <w:szCs w:val="22"/>
        </w:rPr>
        <w:t xml:space="preserve">NVE Coordinator met with Knik for Quarterly meeting. Discussed history of the site and both think NVE should reach out to current site manager to discuss next steps for the site. </w:t>
      </w:r>
    </w:p>
    <w:p w14:paraId="3CAB255F" w14:textId="77777777" w:rsidR="005E4286" w:rsidRPr="00236D5B" w:rsidRDefault="005E4286" w:rsidP="005E4286">
      <w:pPr>
        <w:rPr>
          <w:sz w:val="22"/>
          <w:szCs w:val="22"/>
        </w:rPr>
      </w:pPr>
    </w:p>
    <w:p w14:paraId="4EA3D425" w14:textId="77777777" w:rsidR="005E4286" w:rsidRPr="00236D5B" w:rsidRDefault="005E4286" w:rsidP="005E4286">
      <w:pPr>
        <w:rPr>
          <w:sz w:val="22"/>
          <w:szCs w:val="22"/>
        </w:rPr>
      </w:pPr>
    </w:p>
    <w:p w14:paraId="7E0E7E55" w14:textId="77777777" w:rsidR="005E4286" w:rsidRPr="00236D5B" w:rsidRDefault="005E4286" w:rsidP="005E4286">
      <w:pPr>
        <w:rPr>
          <w:b/>
          <w:bCs/>
          <w:sz w:val="22"/>
          <w:szCs w:val="22"/>
          <w:u w:val="single"/>
        </w:rPr>
      </w:pPr>
      <w:r w:rsidRPr="00236D5B">
        <w:rPr>
          <w:b/>
          <w:bCs/>
          <w:sz w:val="22"/>
          <w:szCs w:val="22"/>
          <w:u w:val="single"/>
        </w:rPr>
        <w:t>8.4.2025</w:t>
      </w:r>
    </w:p>
    <w:p w14:paraId="0D117C7E" w14:textId="77777777" w:rsidR="005E4286" w:rsidRPr="00236D5B" w:rsidRDefault="005E4286" w:rsidP="005E4286">
      <w:pPr>
        <w:rPr>
          <w:sz w:val="22"/>
          <w:szCs w:val="22"/>
        </w:rPr>
      </w:pPr>
      <w:r w:rsidRPr="00236D5B">
        <w:rPr>
          <w:sz w:val="22"/>
          <w:szCs w:val="22"/>
        </w:rPr>
        <w:t>NVE Coordinator reached out to site manager, Rebekah Reams, inquiring for a site update and reports from 2023 site</w:t>
      </w:r>
    </w:p>
    <w:p w14:paraId="72E199C1" w14:textId="77777777" w:rsidR="005E4286" w:rsidRPr="00236D5B" w:rsidRDefault="005E4286" w:rsidP="005E4286">
      <w:pPr>
        <w:spacing w:after="160" w:line="278" w:lineRule="auto"/>
        <w:rPr>
          <w:i/>
          <w:iCs/>
          <w:sz w:val="20"/>
          <w:szCs w:val="20"/>
        </w:rPr>
      </w:pPr>
      <w:r w:rsidRPr="00236D5B">
        <w:rPr>
          <w:sz w:val="22"/>
          <w:szCs w:val="22"/>
        </w:rPr>
        <w:t xml:space="preserve">Email update: </w:t>
      </w:r>
      <w:r w:rsidRPr="00236D5B">
        <w:rPr>
          <w:i/>
          <w:iCs/>
          <w:sz w:val="20"/>
          <w:szCs w:val="20"/>
        </w:rPr>
        <w:t>“The most recent work conducted at the Old Matanuska Townsite was completed in 2023 by EPA. This work included a Removal Site Evaluation and a Time Critical Removal Action. The reports documenting this work haven't been added to our public database page due to size restrictions, but I just sent you copies via Alaska ZendTo. Let me know if you have any trouble retrieving them.</w:t>
      </w:r>
    </w:p>
    <w:p w14:paraId="53D472DB" w14:textId="77777777" w:rsidR="005E4286" w:rsidRPr="00236D5B" w:rsidRDefault="005E4286" w:rsidP="005E4286">
      <w:pPr>
        <w:rPr>
          <w:i/>
          <w:iCs/>
          <w:sz w:val="20"/>
          <w:szCs w:val="20"/>
        </w:rPr>
      </w:pPr>
      <w:r w:rsidRPr="00236D5B">
        <w:rPr>
          <w:i/>
          <w:iCs/>
          <w:sz w:val="20"/>
          <w:szCs w:val="20"/>
        </w:rPr>
        <w:t>After the busy field season, I plan to complete a detailed review of the site and identify outstanding site characterization and cleanup requirements that remain to be addressed.</w:t>
      </w:r>
    </w:p>
    <w:p w14:paraId="18470B36" w14:textId="77777777" w:rsidR="005E4286" w:rsidRPr="00236D5B" w:rsidRDefault="005E4286" w:rsidP="005E4286">
      <w:pPr>
        <w:rPr>
          <w:sz w:val="22"/>
          <w:szCs w:val="22"/>
        </w:rPr>
      </w:pPr>
      <w:r w:rsidRPr="00236D5B">
        <w:rPr>
          <w:sz w:val="22"/>
          <w:szCs w:val="22"/>
        </w:rPr>
        <w:t xml:space="preserve">Reports go over site characterization as well as scope of work for removal. According to Bill O’Connell with a DEC update on site history, there may still be residual contamination on the site. NVE will wait until they have investigated the site(possibly attend) and reach out again to determine the results of site visit. </w:t>
      </w:r>
    </w:p>
    <w:p w14:paraId="7885CD50" w14:textId="77777777" w:rsidR="005E4286" w:rsidRPr="00236D5B" w:rsidRDefault="005E4286" w:rsidP="005E4286">
      <w:pPr>
        <w:rPr>
          <w:sz w:val="22"/>
          <w:szCs w:val="22"/>
        </w:rPr>
      </w:pPr>
    </w:p>
    <w:p w14:paraId="402266D4" w14:textId="173569A9" w:rsidR="005E4286" w:rsidRPr="00236D5B" w:rsidRDefault="006D6C3E" w:rsidP="005E4286">
      <w:pPr>
        <w:rPr>
          <w:b/>
          <w:bCs/>
          <w:sz w:val="20"/>
          <w:szCs w:val="20"/>
          <w:u w:val="single"/>
        </w:rPr>
      </w:pPr>
      <w:r w:rsidRPr="00236D5B">
        <w:rPr>
          <w:b/>
          <w:bCs/>
          <w:sz w:val="20"/>
          <w:szCs w:val="20"/>
          <w:u w:val="single"/>
        </w:rPr>
        <w:t>Status Update:</w:t>
      </w:r>
      <w:r w:rsidR="005E4286" w:rsidRPr="00236D5B">
        <w:rPr>
          <w:b/>
          <w:bCs/>
          <w:sz w:val="20"/>
          <w:szCs w:val="20"/>
          <w:u w:val="single"/>
        </w:rPr>
        <w:t xml:space="preserve"> 8.4.2025</w:t>
      </w:r>
    </w:p>
    <w:p w14:paraId="02CFBB18" w14:textId="77777777" w:rsidR="005E4286" w:rsidRPr="00236D5B" w:rsidRDefault="005E4286" w:rsidP="005E4286">
      <w:r w:rsidRPr="00236D5B">
        <w:t xml:space="preserve">Coordinator wrote a update for the site to be posted in the Q4 Newsletter article highlighting the outcome from the 2023 reports. </w:t>
      </w:r>
    </w:p>
    <w:p w14:paraId="764946A8" w14:textId="77777777" w:rsidR="005E4286" w:rsidRPr="00236D5B" w:rsidRDefault="005E4286" w:rsidP="005E4286"/>
    <w:p w14:paraId="74288B0C" w14:textId="20BC0C6E" w:rsidR="005E4286" w:rsidRPr="00236D5B" w:rsidRDefault="006D6C3E" w:rsidP="005E4286">
      <w:pPr>
        <w:rPr>
          <w:b/>
          <w:bCs/>
          <w:sz w:val="20"/>
          <w:szCs w:val="20"/>
          <w:u w:val="single"/>
        </w:rPr>
      </w:pPr>
      <w:r w:rsidRPr="00236D5B">
        <w:rPr>
          <w:b/>
          <w:bCs/>
          <w:sz w:val="20"/>
          <w:szCs w:val="20"/>
          <w:u w:val="single"/>
        </w:rPr>
        <w:t>Status Update:</w:t>
      </w:r>
      <w:r w:rsidR="005E4286" w:rsidRPr="00236D5B">
        <w:rPr>
          <w:b/>
          <w:bCs/>
          <w:sz w:val="20"/>
          <w:szCs w:val="20"/>
          <w:u w:val="single"/>
        </w:rPr>
        <w:t xml:space="preserve"> 8.11.2025</w:t>
      </w:r>
    </w:p>
    <w:p w14:paraId="526B5168" w14:textId="77777777" w:rsidR="005E4286" w:rsidRPr="00236D5B" w:rsidRDefault="005E4286" w:rsidP="005E4286">
      <w:pPr>
        <w:rPr>
          <w:sz w:val="22"/>
          <w:szCs w:val="22"/>
        </w:rPr>
      </w:pPr>
      <w:r w:rsidRPr="00236D5B">
        <w:rPr>
          <w:sz w:val="22"/>
          <w:szCs w:val="22"/>
        </w:rPr>
        <w:lastRenderedPageBreak/>
        <w:t>In October 2023, a Time-Critical Removal Action was completed. This was a full-scale cleanup designed completely clean-up the site. EPA contractors focused on three main areas of concern that were identified in earlier investigations:</w:t>
      </w:r>
    </w:p>
    <w:p w14:paraId="7A1EDAF8" w14:textId="77777777" w:rsidR="005E4286" w:rsidRPr="00236D5B" w:rsidRDefault="005E4286" w:rsidP="005E4286">
      <w:pPr>
        <w:numPr>
          <w:ilvl w:val="0"/>
          <w:numId w:val="6"/>
        </w:numPr>
        <w:spacing w:after="160" w:line="278" w:lineRule="auto"/>
        <w:rPr>
          <w:sz w:val="22"/>
          <w:szCs w:val="22"/>
        </w:rPr>
      </w:pPr>
      <w:r w:rsidRPr="00236D5B">
        <w:rPr>
          <w:b/>
          <w:bCs/>
          <w:sz w:val="22"/>
          <w:szCs w:val="22"/>
        </w:rPr>
        <w:t>Hazardous Materials:</w:t>
      </w:r>
      <w:r w:rsidRPr="00236D5B">
        <w:rPr>
          <w:sz w:val="22"/>
          <w:szCs w:val="22"/>
        </w:rPr>
        <w:t xml:space="preserve"> Old debris piles on the site were full of hazardous items. Examples being containers of lead-based paint, corrosive chemicals, and solvents. The team carefully sorted through all of this, separating the hazardous waste from the regular trash. They successfully removed </w:t>
      </w:r>
      <w:r w:rsidRPr="00236D5B">
        <w:rPr>
          <w:b/>
          <w:bCs/>
          <w:sz w:val="22"/>
          <w:szCs w:val="22"/>
        </w:rPr>
        <w:t>25 cubic yards of hazardous waste</w:t>
      </w:r>
      <w:r w:rsidRPr="00236D5B">
        <w:rPr>
          <w:sz w:val="22"/>
          <w:szCs w:val="22"/>
        </w:rPr>
        <w:t xml:space="preserve"> and an additional </w:t>
      </w:r>
      <w:r w:rsidRPr="00236D5B">
        <w:rPr>
          <w:b/>
          <w:bCs/>
          <w:sz w:val="22"/>
          <w:szCs w:val="22"/>
        </w:rPr>
        <w:t>120 cubic yards of non-hazardous waste</w:t>
      </w:r>
      <w:r w:rsidRPr="00236D5B">
        <w:rPr>
          <w:sz w:val="22"/>
          <w:szCs w:val="22"/>
        </w:rPr>
        <w:t xml:space="preserve"> that was also a risk.</w:t>
      </w:r>
    </w:p>
    <w:p w14:paraId="0CC35448" w14:textId="77777777" w:rsidR="005E4286" w:rsidRPr="00236D5B" w:rsidRDefault="005E4286" w:rsidP="005E4286">
      <w:pPr>
        <w:numPr>
          <w:ilvl w:val="0"/>
          <w:numId w:val="6"/>
        </w:numPr>
        <w:spacing w:after="160" w:line="278" w:lineRule="auto"/>
        <w:rPr>
          <w:sz w:val="22"/>
          <w:szCs w:val="22"/>
        </w:rPr>
      </w:pPr>
      <w:r w:rsidRPr="00236D5B">
        <w:rPr>
          <w:b/>
          <w:bCs/>
          <w:sz w:val="22"/>
          <w:szCs w:val="22"/>
        </w:rPr>
        <w:t>Contaminated Soil:</w:t>
      </w:r>
      <w:r w:rsidRPr="00236D5B">
        <w:rPr>
          <w:sz w:val="22"/>
          <w:szCs w:val="22"/>
        </w:rPr>
        <w:t xml:space="preserve"> Soil on the site was contaminated with lead and thallium, likely from the old salvage business and auto shop. The team excavated the contaminated areas and safely removed </w:t>
      </w:r>
      <w:r w:rsidRPr="00236D5B">
        <w:rPr>
          <w:b/>
          <w:bCs/>
          <w:sz w:val="22"/>
          <w:szCs w:val="22"/>
        </w:rPr>
        <w:t>63 tons of lead-contaminated soil</w:t>
      </w:r>
      <w:r w:rsidRPr="00236D5B">
        <w:rPr>
          <w:sz w:val="22"/>
          <w:szCs w:val="22"/>
        </w:rPr>
        <w:t xml:space="preserve"> and another </w:t>
      </w:r>
      <w:r w:rsidRPr="00236D5B">
        <w:rPr>
          <w:b/>
          <w:bCs/>
          <w:sz w:val="22"/>
          <w:szCs w:val="22"/>
        </w:rPr>
        <w:t>21 tons of thallium-contaminated soil</w:t>
      </w:r>
      <w:r w:rsidRPr="00236D5B">
        <w:rPr>
          <w:sz w:val="22"/>
          <w:szCs w:val="22"/>
        </w:rPr>
        <w:t>.</w:t>
      </w:r>
    </w:p>
    <w:p w14:paraId="3C850F1F" w14:textId="77777777" w:rsidR="005E4286" w:rsidRPr="00236D5B" w:rsidRDefault="005E4286" w:rsidP="005E4286">
      <w:pPr>
        <w:numPr>
          <w:ilvl w:val="0"/>
          <w:numId w:val="6"/>
        </w:numPr>
        <w:spacing w:after="160" w:line="278" w:lineRule="auto"/>
        <w:rPr>
          <w:sz w:val="22"/>
          <w:szCs w:val="22"/>
        </w:rPr>
      </w:pPr>
      <w:r w:rsidRPr="00236D5B">
        <w:rPr>
          <w:b/>
          <w:bCs/>
          <w:sz w:val="22"/>
          <w:szCs w:val="22"/>
        </w:rPr>
        <w:t>Asbestos:</w:t>
      </w:r>
      <w:r w:rsidRPr="00236D5B">
        <w:rPr>
          <w:sz w:val="22"/>
          <w:szCs w:val="22"/>
        </w:rPr>
        <w:t xml:space="preserve"> A pile of old, crumbling pipe insulation was found to contain asbestos. The cleanup crew collected all of the asbestos material, sealed it up, and sent it to a facility where it could be disposed of properly.</w:t>
      </w:r>
    </w:p>
    <w:p w14:paraId="57A1DE3E" w14:textId="77777777" w:rsidR="005E4286" w:rsidRPr="00236D5B" w:rsidRDefault="005E4286" w:rsidP="005E4286">
      <w:pPr>
        <w:rPr>
          <w:sz w:val="22"/>
          <w:szCs w:val="22"/>
        </w:rPr>
      </w:pPr>
      <w:r w:rsidRPr="00236D5B">
        <w:rPr>
          <w:sz w:val="22"/>
          <w:szCs w:val="22"/>
        </w:rPr>
        <w:t xml:space="preserve">After contaminated soil and debris were removed the excavated areas were filled with 380 yds3 of clean gravel and fresh topsoil to sponsor regrowth. Sampling at the extent of excavation demonstrated cleanup levels were satisfied. It is likely that no further action will be required. </w:t>
      </w:r>
    </w:p>
    <w:p w14:paraId="77D7E363" w14:textId="77777777" w:rsidR="005E4286" w:rsidRPr="00236D5B" w:rsidRDefault="005E4286" w:rsidP="005E4286">
      <w:pPr>
        <w:rPr>
          <w:sz w:val="22"/>
          <w:szCs w:val="22"/>
        </w:rPr>
      </w:pPr>
      <w:r w:rsidRPr="00236D5B">
        <w:rPr>
          <w:sz w:val="22"/>
          <w:szCs w:val="22"/>
        </w:rPr>
        <w:t xml:space="preserve">Coordinator will monitor the database for any updates for remaining needs and cleanup closure requirements after they complete a review of the site. </w:t>
      </w:r>
    </w:p>
    <w:p w14:paraId="144233AB" w14:textId="77777777" w:rsidR="00627F37" w:rsidRPr="00236D5B" w:rsidRDefault="00627F37" w:rsidP="005E4286">
      <w:pPr>
        <w:rPr>
          <w:sz w:val="22"/>
          <w:szCs w:val="22"/>
        </w:rPr>
      </w:pPr>
    </w:p>
    <w:p w14:paraId="5EFCFD8B" w14:textId="63EA321C" w:rsidR="00627F37" w:rsidRPr="00236D5B" w:rsidRDefault="00627F37" w:rsidP="00627F37">
      <w:pPr>
        <w:rPr>
          <w:sz w:val="22"/>
          <w:szCs w:val="22"/>
          <w:u w:val="single"/>
        </w:rPr>
      </w:pPr>
      <w:r w:rsidRPr="00236D5B">
        <w:rPr>
          <w:sz w:val="22"/>
          <w:szCs w:val="22"/>
          <w:u w:val="single"/>
        </w:rPr>
        <w:t xml:space="preserve">Status Update </w:t>
      </w:r>
      <w:r w:rsidR="00D4710A" w:rsidRPr="00236D5B">
        <w:rPr>
          <w:sz w:val="22"/>
          <w:szCs w:val="22"/>
          <w:u w:val="single"/>
        </w:rPr>
        <w:t>12</w:t>
      </w:r>
      <w:r w:rsidRPr="00236D5B">
        <w:rPr>
          <w:sz w:val="22"/>
          <w:szCs w:val="22"/>
          <w:u w:val="single"/>
        </w:rPr>
        <w:t>.</w:t>
      </w:r>
      <w:r w:rsidR="00D4710A" w:rsidRPr="00236D5B">
        <w:rPr>
          <w:sz w:val="22"/>
          <w:szCs w:val="22"/>
          <w:u w:val="single"/>
        </w:rPr>
        <w:t>24</w:t>
      </w:r>
      <w:r w:rsidRPr="00236D5B">
        <w:rPr>
          <w:sz w:val="22"/>
          <w:szCs w:val="22"/>
          <w:u w:val="single"/>
        </w:rPr>
        <w:t>.202</w:t>
      </w:r>
      <w:r w:rsidR="00D4710A" w:rsidRPr="00236D5B">
        <w:rPr>
          <w:sz w:val="22"/>
          <w:szCs w:val="22"/>
          <w:u w:val="single"/>
        </w:rPr>
        <w:t>5</w:t>
      </w:r>
    </w:p>
    <w:p w14:paraId="2C0135F7" w14:textId="7D002973" w:rsidR="00EE1565" w:rsidRPr="00236D5B" w:rsidRDefault="00EE1565" w:rsidP="005E4286">
      <w:pPr>
        <w:rPr>
          <w:sz w:val="22"/>
          <w:szCs w:val="22"/>
        </w:rPr>
      </w:pPr>
      <w:r w:rsidRPr="00236D5B">
        <w:rPr>
          <w:sz w:val="22"/>
          <w:szCs w:val="22"/>
        </w:rPr>
        <w:t xml:space="preserve">Contacted SM to determine status of review. Review has not occurred yet and is anticipated to happen “this winter”. Coordinator will continue to monitor the database and reach out again at a later date. </w:t>
      </w:r>
    </w:p>
    <w:p w14:paraId="6AEA405F" w14:textId="77777777" w:rsidR="005E4286" w:rsidRPr="00236D5B" w:rsidRDefault="005E4286" w:rsidP="005E4286">
      <w:pPr>
        <w:rPr>
          <w:b/>
        </w:rPr>
      </w:pPr>
    </w:p>
    <w:p w14:paraId="1D897DFA" w14:textId="77777777" w:rsidR="00D4710A" w:rsidRPr="00236D5B" w:rsidRDefault="00D4710A" w:rsidP="005E4286">
      <w:pPr>
        <w:rPr>
          <w:b/>
        </w:rPr>
      </w:pPr>
    </w:p>
    <w:p w14:paraId="37B47B24" w14:textId="77777777" w:rsidR="005E4286" w:rsidRPr="00236D5B" w:rsidRDefault="005E4286" w:rsidP="005E4286">
      <w:pPr>
        <w:rPr>
          <w:rFonts w:eastAsia="Times New Roman"/>
          <w:b/>
          <w:bCs/>
          <w:sz w:val="28"/>
          <w:szCs w:val="28"/>
        </w:rPr>
      </w:pPr>
      <w:r w:rsidRPr="00236D5B">
        <w:rPr>
          <w:rFonts w:eastAsia="Times New Roman"/>
          <w:b/>
          <w:bCs/>
          <w:sz w:val="28"/>
          <w:szCs w:val="28"/>
        </w:rPr>
        <w:t>Eklutna Tailrace</w:t>
      </w:r>
    </w:p>
    <w:p w14:paraId="21E4ED05" w14:textId="77777777" w:rsidR="005E4286" w:rsidRPr="00236D5B" w:rsidRDefault="005E4286" w:rsidP="005E4286">
      <w:pPr>
        <w:rPr>
          <w:rFonts w:eastAsia="Times New Roman"/>
          <w:sz w:val="22"/>
          <w:szCs w:val="22"/>
        </w:rPr>
      </w:pPr>
      <w:r w:rsidRPr="00236D5B">
        <w:rPr>
          <w:rFonts w:eastAsia="Times New Roman"/>
          <w:sz w:val="22"/>
          <w:szCs w:val="22"/>
        </w:rPr>
        <w:t>2245.38.048 (Active)</w:t>
      </w:r>
    </w:p>
    <w:p w14:paraId="6665A398" w14:textId="77777777" w:rsidR="005E4286" w:rsidRPr="00236D5B" w:rsidRDefault="005E4286" w:rsidP="005E4286">
      <w:pPr>
        <w:rPr>
          <w:rFonts w:eastAsia="Times New Roman"/>
          <w:sz w:val="22"/>
          <w:szCs w:val="22"/>
        </w:rPr>
      </w:pPr>
      <w:r w:rsidRPr="00236D5B">
        <w:rPr>
          <w:rFonts w:eastAsia="Times New Roman"/>
          <w:sz w:val="22"/>
          <w:szCs w:val="22"/>
        </w:rPr>
        <w:t>13145 S. Old Glenn Highway, Palmer, AK 99645</w:t>
      </w:r>
    </w:p>
    <w:p w14:paraId="6441E2B2" w14:textId="77777777" w:rsidR="005E4286" w:rsidRPr="00236D5B" w:rsidRDefault="005E4286" w:rsidP="005E4286">
      <w:pPr>
        <w:rPr>
          <w:rFonts w:eastAsia="Times New Roman"/>
          <w:sz w:val="22"/>
          <w:szCs w:val="22"/>
        </w:rPr>
      </w:pPr>
    </w:p>
    <w:p w14:paraId="4EA2B6C2" w14:textId="77777777" w:rsidR="005E4286" w:rsidRPr="00236D5B" w:rsidRDefault="005E4286" w:rsidP="005E4286">
      <w:pPr>
        <w:rPr>
          <w:rFonts w:eastAsia="Times New Roman"/>
          <w:sz w:val="22"/>
          <w:szCs w:val="22"/>
        </w:rPr>
      </w:pPr>
      <w:r w:rsidRPr="00236D5B">
        <w:rPr>
          <w:rFonts w:eastAsia="Times New Roman"/>
          <w:sz w:val="22"/>
          <w:szCs w:val="22"/>
        </w:rPr>
        <w:t>Area to the east of the tailrace contains upwards of 50 vehicles, some partially buried, some partially submerged in the adjacent wetlands, as well as some appliances and barrels.  Debris is appears to be rather old (50s-60s?) and it is unknown who placed the vehicles there, for what reason, and whether fluids, etc, were emptied before dumping.  There are possible impacts to salmon and salmon habitat, waterfowl, and other wildlife.  ADFG, ADNR, and NVE applied for and received a DBAC for a Phase I and limited Phase II investigation on the site.  NVE will continue to be involved and lend our support towards addressing this contamination and minimizing its impact to the environment.</w:t>
      </w:r>
    </w:p>
    <w:p w14:paraId="534A0020" w14:textId="77777777" w:rsidR="005E4286" w:rsidRPr="00236D5B" w:rsidRDefault="005E4286" w:rsidP="005E4286">
      <w:pPr>
        <w:rPr>
          <w:rFonts w:eastAsia="Times New Roman"/>
          <w:sz w:val="22"/>
          <w:szCs w:val="22"/>
        </w:rPr>
      </w:pPr>
    </w:p>
    <w:p w14:paraId="58F3A8AF" w14:textId="77777777" w:rsidR="005E4286" w:rsidRPr="00236D5B" w:rsidRDefault="005E4286" w:rsidP="005E4286">
      <w:pPr>
        <w:rPr>
          <w:rFonts w:eastAsia="Times New Roman"/>
          <w:sz w:val="22"/>
          <w:szCs w:val="22"/>
        </w:rPr>
      </w:pPr>
      <w:r w:rsidRPr="00236D5B">
        <w:rPr>
          <w:rFonts w:eastAsia="Times New Roman"/>
          <w:sz w:val="22"/>
          <w:szCs w:val="22"/>
        </w:rPr>
        <w:t>Site was added to the DEC database 6/1/2022</w:t>
      </w:r>
    </w:p>
    <w:p w14:paraId="169B3258" w14:textId="77777777" w:rsidR="005E4286" w:rsidRPr="00236D5B" w:rsidRDefault="005E4286" w:rsidP="005E4286">
      <w:pPr>
        <w:rPr>
          <w:rFonts w:eastAsia="Times New Roman"/>
          <w:sz w:val="22"/>
          <w:szCs w:val="22"/>
        </w:rPr>
      </w:pPr>
    </w:p>
    <w:p w14:paraId="5AE71B9B" w14:textId="77777777" w:rsidR="005E4286" w:rsidRPr="00236D5B" w:rsidRDefault="005E4286" w:rsidP="005E4286">
      <w:pPr>
        <w:rPr>
          <w:rFonts w:eastAsia="Times New Roman"/>
          <w:sz w:val="22"/>
          <w:szCs w:val="22"/>
          <w:u w:val="single"/>
        </w:rPr>
      </w:pPr>
      <w:r w:rsidRPr="00236D5B">
        <w:rPr>
          <w:rFonts w:eastAsia="Times New Roman"/>
          <w:sz w:val="22"/>
          <w:szCs w:val="22"/>
          <w:u w:val="single"/>
        </w:rPr>
        <w:t>Update 9.1.2023</w:t>
      </w:r>
    </w:p>
    <w:p w14:paraId="6F1AE7A4" w14:textId="77777777" w:rsidR="005E4286" w:rsidRPr="00236D5B" w:rsidRDefault="005E4286" w:rsidP="005E4286">
      <w:pPr>
        <w:rPr>
          <w:rFonts w:eastAsia="Times New Roman"/>
          <w:sz w:val="22"/>
          <w:szCs w:val="22"/>
        </w:rPr>
      </w:pPr>
      <w:r w:rsidRPr="00236D5B">
        <w:rPr>
          <w:rFonts w:eastAsia="Times New Roman"/>
          <w:sz w:val="22"/>
          <w:szCs w:val="22"/>
        </w:rPr>
        <w:t>DBAC was awarded and a project kickoff call was held in August 2022.  A final Property Assessment and Cleanup Plan (PACP) was approved by the project manager in June 2023.  4 of 18 soil samples had contaminants above ADEC cleanup levels, as did 2 of 3 groundwater samples.  The CSM lists multiple likely exposure pathways for recreational and subsistence users of the site.  The contractors recommend additional soil borings and groundwater monitoring wells to further characterize the extent of contamination before recommending any remediation activities.  Additional cost proposal for further site characterization work was approved by the project manager, and activities are ongoing.</w:t>
      </w:r>
    </w:p>
    <w:p w14:paraId="763572B7" w14:textId="77777777" w:rsidR="005E4286" w:rsidRPr="00236D5B" w:rsidRDefault="005E4286" w:rsidP="005E4286">
      <w:pPr>
        <w:rPr>
          <w:rFonts w:eastAsia="Times New Roman"/>
          <w:sz w:val="22"/>
          <w:szCs w:val="22"/>
        </w:rPr>
      </w:pPr>
    </w:p>
    <w:p w14:paraId="7B7EC54C" w14:textId="77777777" w:rsidR="005E4286" w:rsidRPr="00236D5B" w:rsidRDefault="005E4286" w:rsidP="005E4286">
      <w:pPr>
        <w:rPr>
          <w:rFonts w:eastAsia="Times New Roman"/>
          <w:sz w:val="22"/>
          <w:szCs w:val="22"/>
          <w:u w:val="single"/>
        </w:rPr>
      </w:pPr>
      <w:r w:rsidRPr="00236D5B">
        <w:rPr>
          <w:rFonts w:eastAsia="Times New Roman"/>
          <w:sz w:val="22"/>
          <w:szCs w:val="22"/>
          <w:u w:val="single"/>
        </w:rPr>
        <w:t>Update 9.24.2024</w:t>
      </w:r>
    </w:p>
    <w:p w14:paraId="4963E753" w14:textId="77777777" w:rsidR="005E4286" w:rsidRPr="00236D5B" w:rsidRDefault="005E4286" w:rsidP="005E4286">
      <w:pPr>
        <w:rPr>
          <w:rFonts w:eastAsia="Times New Roman"/>
          <w:sz w:val="22"/>
          <w:szCs w:val="22"/>
        </w:rPr>
      </w:pPr>
      <w:r w:rsidRPr="00236D5B">
        <w:rPr>
          <w:rFonts w:eastAsia="Times New Roman"/>
          <w:sz w:val="22"/>
          <w:szCs w:val="22"/>
        </w:rPr>
        <w:lastRenderedPageBreak/>
        <w:t>In 2023, additional characterization activities were conducted.  This included advancing 6 soil borings, installing 6 groundwater monitoring wells, and collecting analytical soil, groundwater, sediment, and surface water samples.  Benzene, ethylbenzene, and naphthalene contamination in the groundwater exceeded ADEC cleanup levels in 1 of the monitoring wells. The rest of the soil, groundwater, sediment, and surface water samples were either non-detect or below cleanup levels.  These results, combined with the 2022 findings, indicate fairly localized contamination.  Any cleanup effort will be complicated due to the source materials (embedded vehicles) and the proximity to the Knik River (and its fish habitat).</w:t>
      </w:r>
    </w:p>
    <w:p w14:paraId="18AE3897" w14:textId="77777777" w:rsidR="005E4286" w:rsidRPr="00236D5B" w:rsidRDefault="005E4286" w:rsidP="005E4286">
      <w:pPr>
        <w:rPr>
          <w:rFonts w:eastAsia="Times New Roman"/>
          <w:sz w:val="22"/>
          <w:szCs w:val="22"/>
        </w:rPr>
      </w:pPr>
    </w:p>
    <w:p w14:paraId="6EBDBFBC" w14:textId="77777777" w:rsidR="005E4286" w:rsidRPr="00236D5B" w:rsidRDefault="005E4286" w:rsidP="005E4286">
      <w:pPr>
        <w:rPr>
          <w:rFonts w:eastAsia="Times New Roman"/>
          <w:sz w:val="22"/>
          <w:szCs w:val="22"/>
        </w:rPr>
      </w:pPr>
      <w:r w:rsidRPr="00236D5B">
        <w:rPr>
          <w:rFonts w:eastAsia="Times New Roman"/>
          <w:sz w:val="22"/>
          <w:szCs w:val="22"/>
        </w:rPr>
        <w:t>On 9.13.2024, Eklutna TRP staff met with ADNR, ADEC, ADFG, and Nortech staff for a site visit and discussion of cleanup goals and options.  Nortech has been contracted (through a DBAC) to perform an Analysis of Brownfields Cleanup Alternatives (ABCA).  The TRP will stay involved on this project as it develops and ensure that tribal priorities/concerns are addressed.</w:t>
      </w:r>
    </w:p>
    <w:p w14:paraId="0071890F" w14:textId="77777777" w:rsidR="005E4286" w:rsidRPr="00236D5B" w:rsidRDefault="005E4286" w:rsidP="005E4286">
      <w:pPr>
        <w:rPr>
          <w:rFonts w:eastAsia="Times New Roman"/>
          <w:sz w:val="22"/>
          <w:szCs w:val="22"/>
        </w:rPr>
      </w:pPr>
    </w:p>
    <w:p w14:paraId="1EA3BE5F" w14:textId="77777777" w:rsidR="005E4286" w:rsidRPr="00236D5B" w:rsidRDefault="005E4286" w:rsidP="005E4286">
      <w:pPr>
        <w:rPr>
          <w:rFonts w:eastAsia="Times New Roman"/>
          <w:sz w:val="22"/>
          <w:szCs w:val="22"/>
        </w:rPr>
      </w:pPr>
    </w:p>
    <w:p w14:paraId="0ACB05A7" w14:textId="77777777" w:rsidR="005E4286" w:rsidRPr="00236D5B" w:rsidRDefault="005E4286" w:rsidP="005E4286">
      <w:pPr>
        <w:rPr>
          <w:rFonts w:eastAsia="Times New Roman"/>
          <w:sz w:val="22"/>
          <w:szCs w:val="22"/>
          <w:u w:val="single"/>
        </w:rPr>
      </w:pPr>
      <w:r w:rsidRPr="00236D5B">
        <w:rPr>
          <w:rFonts w:eastAsia="Times New Roman"/>
          <w:sz w:val="22"/>
          <w:szCs w:val="22"/>
          <w:u w:val="single"/>
        </w:rPr>
        <w:t>Update 5.1.2025</w:t>
      </w:r>
    </w:p>
    <w:p w14:paraId="29A48D0E" w14:textId="77777777" w:rsidR="005E4286" w:rsidRPr="00236D5B" w:rsidRDefault="005E4286" w:rsidP="005E4286">
      <w:pPr>
        <w:rPr>
          <w:rFonts w:eastAsia="Times New Roman"/>
          <w:sz w:val="22"/>
          <w:szCs w:val="22"/>
        </w:rPr>
      </w:pPr>
      <w:r w:rsidRPr="00236D5B">
        <w:rPr>
          <w:rFonts w:eastAsia="Times New Roman"/>
          <w:sz w:val="22"/>
          <w:szCs w:val="22"/>
        </w:rPr>
        <w:t>Last ADEC update 2/10/2025 Draft ABCA under DEC internal review</w:t>
      </w:r>
    </w:p>
    <w:p w14:paraId="28C428D1" w14:textId="77777777" w:rsidR="005E4286" w:rsidRPr="00236D5B" w:rsidRDefault="005E4286" w:rsidP="005E4286">
      <w:pPr>
        <w:rPr>
          <w:rFonts w:eastAsia="Times New Roman"/>
          <w:sz w:val="22"/>
          <w:szCs w:val="22"/>
        </w:rPr>
      </w:pPr>
      <w:r w:rsidRPr="00236D5B">
        <w:rPr>
          <w:rFonts w:eastAsia="Times New Roman"/>
          <w:sz w:val="22"/>
          <w:szCs w:val="22"/>
        </w:rPr>
        <w:t xml:space="preserve">Worked with ADF&amp;G and DEC to determine status of site, consider potential funding opportunities, and solicited contractors with RFQ to draft budget for clean-up. </w:t>
      </w:r>
    </w:p>
    <w:p w14:paraId="085EAA24" w14:textId="77777777" w:rsidR="005E4286" w:rsidRPr="00236D5B" w:rsidRDefault="005E4286" w:rsidP="005E4286">
      <w:pPr>
        <w:rPr>
          <w:rFonts w:eastAsia="Times New Roman"/>
          <w:sz w:val="22"/>
          <w:szCs w:val="22"/>
        </w:rPr>
      </w:pPr>
    </w:p>
    <w:p w14:paraId="32B1D87F" w14:textId="77777777" w:rsidR="005E4286" w:rsidRPr="00236D5B" w:rsidRDefault="005E4286" w:rsidP="005E4286">
      <w:pPr>
        <w:rPr>
          <w:rFonts w:eastAsia="Times New Roman"/>
          <w:sz w:val="22"/>
          <w:szCs w:val="22"/>
        </w:rPr>
      </w:pPr>
      <w:r w:rsidRPr="00236D5B">
        <w:rPr>
          <w:rFonts w:eastAsia="Times New Roman"/>
          <w:sz w:val="22"/>
          <w:szCs w:val="22"/>
        </w:rPr>
        <w:t>Contacted SM on 5.1. for updates/comments ADEC has about ABCA to send to Nortech for the site. Awaiting a response.</w:t>
      </w:r>
    </w:p>
    <w:p w14:paraId="6BCB3ED0" w14:textId="77777777" w:rsidR="005E4286" w:rsidRPr="00236D5B" w:rsidRDefault="005E4286" w:rsidP="005E4286">
      <w:pPr>
        <w:rPr>
          <w:rFonts w:eastAsia="Times New Roman"/>
          <w:sz w:val="22"/>
          <w:szCs w:val="22"/>
        </w:rPr>
      </w:pPr>
    </w:p>
    <w:p w14:paraId="6F359C5F" w14:textId="3AFC0E97" w:rsidR="005E4286" w:rsidRPr="00236D5B" w:rsidRDefault="006A17B6" w:rsidP="005E4286">
      <w:pPr>
        <w:tabs>
          <w:tab w:val="center" w:pos="4680"/>
        </w:tabs>
        <w:rPr>
          <w:rFonts w:eastAsia="Times New Roman"/>
          <w:sz w:val="22"/>
          <w:szCs w:val="22"/>
          <w:u w:val="single"/>
        </w:rPr>
      </w:pPr>
      <w:r w:rsidRPr="00236D5B">
        <w:rPr>
          <w:rFonts w:eastAsia="Times New Roman"/>
          <w:sz w:val="22"/>
          <w:szCs w:val="22"/>
          <w:u w:val="single"/>
        </w:rPr>
        <w:t xml:space="preserve">Status Update </w:t>
      </w:r>
      <w:r w:rsidR="005E4286" w:rsidRPr="00236D5B">
        <w:rPr>
          <w:rFonts w:eastAsia="Times New Roman"/>
          <w:sz w:val="22"/>
          <w:szCs w:val="22"/>
          <w:u w:val="single"/>
        </w:rPr>
        <w:t xml:space="preserve">5.15.25 </w:t>
      </w:r>
    </w:p>
    <w:p w14:paraId="7CEB8A9F" w14:textId="77777777" w:rsidR="006A17B6" w:rsidRPr="00236D5B" w:rsidRDefault="006A17B6" w:rsidP="005E4286">
      <w:pPr>
        <w:tabs>
          <w:tab w:val="center" w:pos="4680"/>
        </w:tabs>
        <w:rPr>
          <w:rFonts w:eastAsia="Times New Roman"/>
          <w:sz w:val="22"/>
          <w:szCs w:val="22"/>
          <w:u w:val="single"/>
        </w:rPr>
      </w:pPr>
    </w:p>
    <w:p w14:paraId="76BCD2D5" w14:textId="77777777" w:rsidR="005E4286" w:rsidRPr="00236D5B" w:rsidRDefault="005E4286" w:rsidP="005E4286">
      <w:pPr>
        <w:pStyle w:val="ListParagraph"/>
        <w:numPr>
          <w:ilvl w:val="0"/>
          <w:numId w:val="1"/>
        </w:numPr>
        <w:rPr>
          <w:rFonts w:ascii="Times New Roman" w:hAnsi="Times New Roman" w:cs="Times New Roman"/>
          <w:sz w:val="22"/>
          <w:szCs w:val="22"/>
        </w:rPr>
      </w:pPr>
      <w:r w:rsidRPr="00236D5B">
        <w:rPr>
          <w:rFonts w:ascii="Times New Roman" w:eastAsia="Times New Roman" w:hAnsi="Times New Roman" w:cs="Times New Roman"/>
          <w:kern w:val="0"/>
          <w:sz w:val="22"/>
          <w:szCs w:val="22"/>
          <w14:ligatures w14:val="none"/>
        </w:rPr>
        <w:t xml:space="preserve">Met with Breanna Mahoney: </w:t>
      </w:r>
      <w:r w:rsidRPr="00236D5B">
        <w:rPr>
          <w:rFonts w:ascii="Times New Roman" w:hAnsi="Times New Roman" w:cs="Times New Roman"/>
          <w:sz w:val="22"/>
          <w:szCs w:val="22"/>
        </w:rPr>
        <w:t xml:space="preserve">Breanna shared a presentation with comments from their meeting. </w:t>
      </w:r>
    </w:p>
    <w:p w14:paraId="44F12BFE" w14:textId="77777777" w:rsidR="005E4286" w:rsidRPr="00236D5B" w:rsidRDefault="005E4286" w:rsidP="005E4286">
      <w:pPr>
        <w:pStyle w:val="ListParagraph"/>
        <w:numPr>
          <w:ilvl w:val="0"/>
          <w:numId w:val="1"/>
        </w:numPr>
        <w:rPr>
          <w:rFonts w:ascii="Times New Roman" w:hAnsi="Times New Roman" w:cs="Times New Roman"/>
          <w:sz w:val="22"/>
          <w:szCs w:val="22"/>
        </w:rPr>
      </w:pPr>
      <w:r w:rsidRPr="00236D5B">
        <w:rPr>
          <w:rFonts w:ascii="Times New Roman" w:hAnsi="Times New Roman" w:cs="Times New Roman"/>
          <w:sz w:val="22"/>
          <w:szCs w:val="22"/>
        </w:rPr>
        <w:t xml:space="preserve">DEC is looking at a more lenient structure that would eliminate concern for a few hotspots of contamination. </w:t>
      </w:r>
    </w:p>
    <w:p w14:paraId="7331776D" w14:textId="0FCBF7B9" w:rsidR="005E4286" w:rsidRPr="00236D5B" w:rsidRDefault="006A17B6" w:rsidP="005E4286">
      <w:pPr>
        <w:rPr>
          <w:sz w:val="22"/>
          <w:szCs w:val="22"/>
          <w:u w:val="single"/>
        </w:rPr>
      </w:pPr>
      <w:r w:rsidRPr="00236D5B">
        <w:rPr>
          <w:rFonts w:eastAsia="Times New Roman"/>
          <w:sz w:val="22"/>
          <w:szCs w:val="22"/>
          <w:u w:val="single"/>
        </w:rPr>
        <w:t>Status Update</w:t>
      </w:r>
      <w:r w:rsidRPr="00236D5B">
        <w:rPr>
          <w:sz w:val="22"/>
          <w:szCs w:val="22"/>
          <w:u w:val="single"/>
        </w:rPr>
        <w:t xml:space="preserve"> </w:t>
      </w:r>
      <w:r w:rsidR="005E4286" w:rsidRPr="00236D5B">
        <w:rPr>
          <w:sz w:val="22"/>
          <w:szCs w:val="22"/>
          <w:u w:val="single"/>
        </w:rPr>
        <w:t>6.13.25</w:t>
      </w:r>
    </w:p>
    <w:p w14:paraId="324A8FF2" w14:textId="77777777" w:rsidR="006A17B6" w:rsidRPr="00236D5B" w:rsidRDefault="006A17B6" w:rsidP="005E4286">
      <w:pPr>
        <w:rPr>
          <w:sz w:val="22"/>
          <w:szCs w:val="22"/>
          <w:u w:val="single"/>
        </w:rPr>
      </w:pPr>
    </w:p>
    <w:p w14:paraId="4BBF8DBA" w14:textId="77777777" w:rsidR="005E4286" w:rsidRPr="00236D5B" w:rsidRDefault="005E4286" w:rsidP="005E4286">
      <w:pPr>
        <w:pStyle w:val="ListParagraph"/>
        <w:numPr>
          <w:ilvl w:val="0"/>
          <w:numId w:val="2"/>
        </w:numPr>
        <w:rPr>
          <w:rFonts w:ascii="Times New Roman" w:hAnsi="Times New Roman" w:cs="Times New Roman"/>
          <w:sz w:val="22"/>
          <w:szCs w:val="22"/>
        </w:rPr>
      </w:pPr>
      <w:r w:rsidRPr="00236D5B">
        <w:rPr>
          <w:rFonts w:ascii="Times New Roman" w:hAnsi="Times New Roman" w:cs="Times New Roman"/>
          <w:sz w:val="22"/>
          <w:szCs w:val="22"/>
        </w:rPr>
        <w:t xml:space="preserve">Met with Philanthropy Northwest and ANTHC </w:t>
      </w:r>
    </w:p>
    <w:p w14:paraId="0EACFF9A" w14:textId="77777777" w:rsidR="005E4286" w:rsidRPr="00236D5B" w:rsidRDefault="005E4286" w:rsidP="005E4286">
      <w:pPr>
        <w:pStyle w:val="ListParagraph"/>
        <w:numPr>
          <w:ilvl w:val="0"/>
          <w:numId w:val="2"/>
        </w:numPr>
        <w:rPr>
          <w:rFonts w:ascii="Times New Roman" w:hAnsi="Times New Roman" w:cs="Times New Roman"/>
          <w:sz w:val="22"/>
          <w:szCs w:val="22"/>
        </w:rPr>
      </w:pPr>
      <w:r w:rsidRPr="00236D5B">
        <w:rPr>
          <w:rFonts w:ascii="Times New Roman" w:hAnsi="Times New Roman" w:cs="Times New Roman"/>
          <w:sz w:val="22"/>
          <w:szCs w:val="22"/>
        </w:rPr>
        <w:t>Discussed sources of funding and details of the non-compete grant</w:t>
      </w:r>
    </w:p>
    <w:p w14:paraId="1DD6610F" w14:textId="77777777" w:rsidR="005E4286" w:rsidRPr="00236D5B" w:rsidRDefault="005E4286" w:rsidP="005E4286">
      <w:pPr>
        <w:rPr>
          <w:sz w:val="22"/>
          <w:szCs w:val="22"/>
        </w:rPr>
      </w:pPr>
    </w:p>
    <w:p w14:paraId="44563312" w14:textId="030E883F" w:rsidR="005E4286" w:rsidRPr="00236D5B" w:rsidRDefault="006A17B6" w:rsidP="005E4286">
      <w:pPr>
        <w:rPr>
          <w:rFonts w:eastAsia="Times New Roman"/>
          <w:sz w:val="22"/>
          <w:szCs w:val="22"/>
          <w:u w:val="single"/>
        </w:rPr>
      </w:pPr>
      <w:r w:rsidRPr="00236D5B">
        <w:rPr>
          <w:rFonts w:eastAsia="Times New Roman"/>
          <w:sz w:val="22"/>
          <w:szCs w:val="22"/>
          <w:u w:val="single"/>
        </w:rPr>
        <w:t>Status Update 6.20.25</w:t>
      </w:r>
    </w:p>
    <w:p w14:paraId="51FE781A" w14:textId="77777777" w:rsidR="006A17B6" w:rsidRPr="00236D5B" w:rsidRDefault="006A17B6" w:rsidP="005E4286">
      <w:pPr>
        <w:rPr>
          <w:sz w:val="22"/>
          <w:szCs w:val="22"/>
          <w:u w:val="single"/>
        </w:rPr>
      </w:pPr>
    </w:p>
    <w:p w14:paraId="39F22357" w14:textId="77777777" w:rsidR="005E4286" w:rsidRPr="00236D5B" w:rsidRDefault="005E4286" w:rsidP="005E4286">
      <w:pPr>
        <w:pStyle w:val="ListParagraph"/>
        <w:numPr>
          <w:ilvl w:val="0"/>
          <w:numId w:val="3"/>
        </w:numPr>
        <w:rPr>
          <w:rFonts w:ascii="Times New Roman" w:hAnsi="Times New Roman" w:cs="Times New Roman"/>
          <w:sz w:val="22"/>
          <w:szCs w:val="22"/>
        </w:rPr>
      </w:pPr>
      <w:r w:rsidRPr="00236D5B">
        <w:rPr>
          <w:rFonts w:ascii="Times New Roman" w:hAnsi="Times New Roman" w:cs="Times New Roman"/>
          <w:sz w:val="22"/>
          <w:szCs w:val="22"/>
        </w:rPr>
        <w:t xml:space="preserve">Met with ANTHC and Marc to discuss site funding </w:t>
      </w:r>
    </w:p>
    <w:p w14:paraId="1942865E" w14:textId="77777777" w:rsidR="005E4286" w:rsidRPr="00236D5B" w:rsidRDefault="005E4286" w:rsidP="005E4286">
      <w:pPr>
        <w:pStyle w:val="ListParagraph"/>
        <w:numPr>
          <w:ilvl w:val="0"/>
          <w:numId w:val="3"/>
        </w:numPr>
        <w:rPr>
          <w:rFonts w:ascii="Times New Roman" w:hAnsi="Times New Roman" w:cs="Times New Roman"/>
          <w:i/>
          <w:iCs/>
          <w:sz w:val="22"/>
          <w:szCs w:val="22"/>
        </w:rPr>
      </w:pPr>
      <w:r w:rsidRPr="00236D5B">
        <w:rPr>
          <w:rFonts w:ascii="Times New Roman" w:hAnsi="Times New Roman" w:cs="Times New Roman"/>
          <w:i/>
          <w:iCs/>
          <w:sz w:val="22"/>
          <w:szCs w:val="22"/>
        </w:rPr>
        <w:t>Contaminated ANCSA Lands Assistance Program</w:t>
      </w:r>
    </w:p>
    <w:p w14:paraId="28297BBF" w14:textId="77777777" w:rsidR="005E4286" w:rsidRPr="00236D5B" w:rsidRDefault="005E4286" w:rsidP="005E4286">
      <w:pPr>
        <w:pStyle w:val="ListParagraph"/>
        <w:numPr>
          <w:ilvl w:val="1"/>
          <w:numId w:val="3"/>
        </w:numPr>
        <w:rPr>
          <w:rFonts w:ascii="Times New Roman" w:hAnsi="Times New Roman" w:cs="Times New Roman"/>
          <w:sz w:val="22"/>
          <w:szCs w:val="22"/>
        </w:rPr>
      </w:pPr>
      <w:r w:rsidRPr="00236D5B">
        <w:rPr>
          <w:rFonts w:ascii="Times New Roman" w:hAnsi="Times New Roman" w:cs="Times New Roman"/>
          <w:sz w:val="22"/>
          <w:szCs w:val="22"/>
        </w:rPr>
        <w:t xml:space="preserve">Possibly get it listed as “impacting ANCSA conveyed land” </w:t>
      </w:r>
    </w:p>
    <w:p w14:paraId="5A7D1FAF" w14:textId="77777777" w:rsidR="005E4286" w:rsidRPr="00236D5B" w:rsidRDefault="005E4286" w:rsidP="005E4286">
      <w:pPr>
        <w:pStyle w:val="ListParagraph"/>
        <w:numPr>
          <w:ilvl w:val="0"/>
          <w:numId w:val="3"/>
        </w:numPr>
        <w:rPr>
          <w:rFonts w:ascii="Times New Roman" w:hAnsi="Times New Roman" w:cs="Times New Roman"/>
          <w:sz w:val="22"/>
          <w:szCs w:val="22"/>
        </w:rPr>
      </w:pPr>
      <w:r w:rsidRPr="00236D5B">
        <w:rPr>
          <w:rFonts w:ascii="Times New Roman" w:hAnsi="Times New Roman" w:cs="Times New Roman"/>
          <w:sz w:val="22"/>
          <w:szCs w:val="22"/>
        </w:rPr>
        <w:t>Nature Conservancy would be good to talk to about bank stabilization.</w:t>
      </w:r>
    </w:p>
    <w:p w14:paraId="0D35597D" w14:textId="77777777" w:rsidR="005E4286" w:rsidRPr="00236D5B" w:rsidRDefault="005E4286" w:rsidP="005E4286">
      <w:pPr>
        <w:pStyle w:val="ListParagraph"/>
        <w:numPr>
          <w:ilvl w:val="0"/>
          <w:numId w:val="3"/>
        </w:numPr>
        <w:rPr>
          <w:rFonts w:ascii="Times New Roman" w:hAnsi="Times New Roman" w:cs="Times New Roman"/>
          <w:sz w:val="22"/>
          <w:szCs w:val="22"/>
        </w:rPr>
      </w:pPr>
      <w:r w:rsidRPr="00236D5B">
        <w:rPr>
          <w:rFonts w:ascii="Times New Roman" w:hAnsi="Times New Roman" w:cs="Times New Roman"/>
          <w:sz w:val="22"/>
          <w:szCs w:val="22"/>
        </w:rPr>
        <w:t xml:space="preserve">Solid waste is not eligible for Brownfield funding. </w:t>
      </w:r>
    </w:p>
    <w:p w14:paraId="52B6CCE0" w14:textId="77777777" w:rsidR="005E4286" w:rsidRPr="00236D5B" w:rsidRDefault="005E4286" w:rsidP="005E4286">
      <w:pPr>
        <w:pStyle w:val="ListParagraph"/>
        <w:numPr>
          <w:ilvl w:val="0"/>
          <w:numId w:val="3"/>
        </w:numPr>
        <w:rPr>
          <w:rFonts w:ascii="Times New Roman" w:hAnsi="Times New Roman" w:cs="Times New Roman"/>
          <w:sz w:val="22"/>
          <w:szCs w:val="22"/>
        </w:rPr>
      </w:pPr>
      <w:r w:rsidRPr="00236D5B">
        <w:rPr>
          <w:rFonts w:ascii="Times New Roman" w:hAnsi="Times New Roman" w:cs="Times New Roman"/>
          <w:sz w:val="22"/>
          <w:szCs w:val="22"/>
        </w:rPr>
        <w:t xml:space="preserve">Recommends looking at appropriations and CDS because it would be enough $$ to look at all 3 parts of this project, and they have been open to other projects. </w:t>
      </w:r>
    </w:p>
    <w:p w14:paraId="49DE9D9E" w14:textId="77777777" w:rsidR="005E4286" w:rsidRPr="00236D5B" w:rsidRDefault="005E4286" w:rsidP="005E4286">
      <w:pPr>
        <w:pStyle w:val="ListParagraph"/>
        <w:numPr>
          <w:ilvl w:val="0"/>
          <w:numId w:val="3"/>
        </w:numPr>
        <w:rPr>
          <w:rFonts w:ascii="Times New Roman" w:hAnsi="Times New Roman" w:cs="Times New Roman"/>
          <w:sz w:val="22"/>
          <w:szCs w:val="22"/>
        </w:rPr>
      </w:pPr>
      <w:r w:rsidRPr="00236D5B">
        <w:rPr>
          <w:rFonts w:ascii="Times New Roman" w:hAnsi="Times New Roman" w:cs="Times New Roman"/>
          <w:sz w:val="22"/>
          <w:szCs w:val="22"/>
        </w:rPr>
        <w:t xml:space="preserve">Will discuss options with NVE and contractor to determine what direction we would like to go. </w:t>
      </w:r>
    </w:p>
    <w:p w14:paraId="7C5193FB" w14:textId="77777777" w:rsidR="005E4286" w:rsidRPr="00236D5B" w:rsidRDefault="005E4286" w:rsidP="005E4286">
      <w:pPr>
        <w:rPr>
          <w:sz w:val="22"/>
          <w:szCs w:val="22"/>
          <w:u w:val="single"/>
        </w:rPr>
      </w:pPr>
    </w:p>
    <w:p w14:paraId="60A6FF5D" w14:textId="40B97B6A" w:rsidR="005E4286" w:rsidRPr="00236D5B" w:rsidRDefault="006A17B6" w:rsidP="005E4286">
      <w:pPr>
        <w:rPr>
          <w:sz w:val="22"/>
          <w:szCs w:val="22"/>
          <w:u w:val="single"/>
        </w:rPr>
      </w:pPr>
      <w:r w:rsidRPr="00236D5B">
        <w:rPr>
          <w:rFonts w:eastAsia="Times New Roman"/>
          <w:sz w:val="22"/>
          <w:szCs w:val="22"/>
          <w:u w:val="single"/>
        </w:rPr>
        <w:t>Status Update</w:t>
      </w:r>
      <w:r w:rsidRPr="00236D5B">
        <w:rPr>
          <w:sz w:val="22"/>
          <w:szCs w:val="22"/>
          <w:u w:val="single"/>
        </w:rPr>
        <w:t xml:space="preserve"> </w:t>
      </w:r>
      <w:r w:rsidR="005E4286" w:rsidRPr="00236D5B">
        <w:rPr>
          <w:sz w:val="22"/>
          <w:szCs w:val="22"/>
          <w:u w:val="single"/>
        </w:rPr>
        <w:t xml:space="preserve">7.14.25 </w:t>
      </w:r>
    </w:p>
    <w:p w14:paraId="5E655A19" w14:textId="77777777" w:rsidR="006A17B6" w:rsidRPr="00236D5B" w:rsidRDefault="006A17B6" w:rsidP="005E4286">
      <w:pPr>
        <w:rPr>
          <w:sz w:val="22"/>
          <w:szCs w:val="22"/>
          <w:u w:val="single"/>
        </w:rPr>
      </w:pPr>
    </w:p>
    <w:p w14:paraId="019F844E" w14:textId="77777777" w:rsidR="005E4286" w:rsidRPr="00236D5B" w:rsidRDefault="005E4286" w:rsidP="005E4286">
      <w:pPr>
        <w:pStyle w:val="ListParagraph"/>
        <w:numPr>
          <w:ilvl w:val="0"/>
          <w:numId w:val="4"/>
        </w:numPr>
        <w:ind w:left="720"/>
        <w:rPr>
          <w:rFonts w:ascii="Times New Roman" w:hAnsi="Times New Roman" w:cs="Times New Roman"/>
          <w:sz w:val="22"/>
          <w:szCs w:val="22"/>
        </w:rPr>
      </w:pPr>
      <w:r w:rsidRPr="00236D5B">
        <w:rPr>
          <w:rFonts w:ascii="Times New Roman" w:hAnsi="Times New Roman" w:cs="Times New Roman"/>
          <w:sz w:val="22"/>
          <w:szCs w:val="22"/>
        </w:rPr>
        <w:t xml:space="preserve">Breanna Mahoney shared the updated ABCA for site. </w:t>
      </w:r>
    </w:p>
    <w:p w14:paraId="5FA35EEE" w14:textId="77777777" w:rsidR="005E4286" w:rsidRPr="00236D5B" w:rsidRDefault="005E4286" w:rsidP="005E4286">
      <w:pPr>
        <w:pStyle w:val="ListParagraph"/>
        <w:numPr>
          <w:ilvl w:val="0"/>
          <w:numId w:val="4"/>
        </w:numPr>
        <w:ind w:left="720"/>
        <w:rPr>
          <w:rFonts w:ascii="Times New Roman" w:hAnsi="Times New Roman" w:cs="Times New Roman"/>
          <w:sz w:val="22"/>
          <w:szCs w:val="22"/>
        </w:rPr>
      </w:pPr>
      <w:r w:rsidRPr="00236D5B">
        <w:rPr>
          <w:rFonts w:ascii="Times New Roman" w:hAnsi="Times New Roman" w:cs="Times New Roman"/>
          <w:sz w:val="22"/>
          <w:szCs w:val="22"/>
        </w:rPr>
        <w:t xml:space="preserve">Coordinator shared it with Kyle and Richard because it is on shared inventory.  </w:t>
      </w:r>
    </w:p>
    <w:p w14:paraId="197DABF4" w14:textId="77777777" w:rsidR="005E4286" w:rsidRPr="00236D5B" w:rsidRDefault="005E4286" w:rsidP="005E4286">
      <w:pPr>
        <w:pStyle w:val="ListParagraph"/>
        <w:tabs>
          <w:tab w:val="center" w:pos="4680"/>
        </w:tabs>
        <w:ind w:left="360"/>
        <w:rPr>
          <w:rFonts w:ascii="Times New Roman" w:eastAsia="Times New Roman" w:hAnsi="Times New Roman" w:cs="Times New Roman"/>
          <w:kern w:val="0"/>
          <w:sz w:val="22"/>
          <w:szCs w:val="22"/>
          <w14:ligatures w14:val="none"/>
        </w:rPr>
      </w:pPr>
    </w:p>
    <w:p w14:paraId="053A6644" w14:textId="77777777" w:rsidR="005E4286" w:rsidRPr="00236D5B" w:rsidRDefault="005E4286" w:rsidP="005E4286">
      <w:pPr>
        <w:rPr>
          <w:rFonts w:eastAsia="Times New Roman"/>
          <w:sz w:val="22"/>
          <w:szCs w:val="22"/>
        </w:rPr>
      </w:pPr>
    </w:p>
    <w:p w14:paraId="2C720224" w14:textId="0F0DEF21" w:rsidR="005E4286" w:rsidRPr="00236D5B" w:rsidRDefault="006E129F" w:rsidP="005E4286">
      <w:pPr>
        <w:rPr>
          <w:rFonts w:eastAsia="Times New Roman"/>
          <w:sz w:val="22"/>
          <w:szCs w:val="22"/>
          <w:u w:val="single"/>
        </w:rPr>
      </w:pPr>
      <w:r w:rsidRPr="00236D5B">
        <w:rPr>
          <w:rFonts w:eastAsia="Times New Roman"/>
          <w:sz w:val="22"/>
          <w:szCs w:val="22"/>
          <w:u w:val="single"/>
        </w:rPr>
        <w:t xml:space="preserve">Status </w:t>
      </w:r>
      <w:r w:rsidR="005E4286" w:rsidRPr="00236D5B">
        <w:rPr>
          <w:rFonts w:eastAsia="Times New Roman"/>
          <w:sz w:val="22"/>
          <w:szCs w:val="22"/>
          <w:u w:val="single"/>
        </w:rPr>
        <w:t>Update 8.1.2025</w:t>
      </w:r>
    </w:p>
    <w:p w14:paraId="7ED58581" w14:textId="77777777" w:rsidR="006A17B6" w:rsidRPr="00236D5B" w:rsidRDefault="006A17B6" w:rsidP="005E4286">
      <w:pPr>
        <w:rPr>
          <w:rFonts w:eastAsia="Times New Roman"/>
          <w:sz w:val="22"/>
          <w:szCs w:val="22"/>
          <w:u w:val="single"/>
        </w:rPr>
      </w:pPr>
    </w:p>
    <w:p w14:paraId="2CC8E4D6" w14:textId="77777777" w:rsidR="005E4286" w:rsidRPr="00236D5B" w:rsidRDefault="005E4286" w:rsidP="005E4286">
      <w:pPr>
        <w:rPr>
          <w:rFonts w:eastAsia="Times New Roman"/>
          <w:sz w:val="22"/>
          <w:szCs w:val="22"/>
        </w:rPr>
      </w:pPr>
      <w:r w:rsidRPr="00236D5B">
        <w:rPr>
          <w:rFonts w:eastAsia="Times New Roman"/>
          <w:sz w:val="22"/>
          <w:szCs w:val="22"/>
        </w:rPr>
        <w:t xml:space="preserve">NVE Coordinator did a site visit to get familiar with the site. Site visit report was written with photos from the site included. </w:t>
      </w:r>
    </w:p>
    <w:p w14:paraId="714AF57A" w14:textId="77777777" w:rsidR="006A17B6" w:rsidRPr="00236D5B" w:rsidRDefault="006A17B6" w:rsidP="006A17B6">
      <w:pPr>
        <w:rPr>
          <w:rFonts w:eastAsia="Times New Roman"/>
          <w:sz w:val="22"/>
          <w:szCs w:val="22"/>
        </w:rPr>
      </w:pPr>
    </w:p>
    <w:p w14:paraId="63B83956" w14:textId="1AB72896" w:rsidR="006A17B6" w:rsidRPr="00236D5B" w:rsidRDefault="006A17B6" w:rsidP="006A17B6">
      <w:pPr>
        <w:rPr>
          <w:rFonts w:eastAsia="Times New Roman"/>
          <w:sz w:val="22"/>
          <w:szCs w:val="22"/>
          <w:u w:val="single"/>
        </w:rPr>
      </w:pPr>
      <w:r w:rsidRPr="00236D5B">
        <w:rPr>
          <w:rFonts w:eastAsia="Times New Roman"/>
          <w:sz w:val="22"/>
          <w:szCs w:val="22"/>
          <w:u w:val="single"/>
        </w:rPr>
        <w:t>Status Update: 9/15/25</w:t>
      </w:r>
    </w:p>
    <w:p w14:paraId="2D7C875D" w14:textId="77777777" w:rsidR="006A17B6" w:rsidRPr="00236D5B" w:rsidRDefault="006A17B6" w:rsidP="006A17B6">
      <w:pPr>
        <w:rPr>
          <w:rFonts w:eastAsia="Times New Roman"/>
          <w:sz w:val="22"/>
          <w:szCs w:val="22"/>
        </w:rPr>
      </w:pPr>
    </w:p>
    <w:p w14:paraId="1D61BC93" w14:textId="77777777" w:rsidR="006A17B6" w:rsidRPr="00236D5B" w:rsidRDefault="006A17B6" w:rsidP="006A17B6">
      <w:pPr>
        <w:rPr>
          <w:sz w:val="22"/>
          <w:szCs w:val="22"/>
        </w:rPr>
      </w:pPr>
      <w:r w:rsidRPr="00236D5B">
        <w:rPr>
          <w:sz w:val="22"/>
          <w:szCs w:val="22"/>
        </w:rPr>
        <w:t xml:space="preserve">Reviewing all active sites in inventory and found the DEC database was updated </w:t>
      </w:r>
      <w:r w:rsidRPr="00236D5B">
        <w:rPr>
          <w:b/>
          <w:bCs/>
          <w:sz w:val="22"/>
          <w:szCs w:val="22"/>
        </w:rPr>
        <w:t>7/22/25</w:t>
      </w:r>
      <w:r w:rsidRPr="00236D5B">
        <w:rPr>
          <w:sz w:val="22"/>
          <w:szCs w:val="22"/>
        </w:rPr>
        <w:t xml:space="preserve">: </w:t>
      </w:r>
    </w:p>
    <w:p w14:paraId="498C194F" w14:textId="77777777" w:rsidR="006A17B6" w:rsidRPr="00236D5B" w:rsidRDefault="006A17B6" w:rsidP="006A17B6">
      <w:pPr>
        <w:rPr>
          <w:sz w:val="22"/>
          <w:szCs w:val="22"/>
        </w:rPr>
      </w:pPr>
    </w:p>
    <w:p w14:paraId="1EB3D799" w14:textId="77777777" w:rsidR="006A17B6" w:rsidRPr="00236D5B" w:rsidRDefault="006A17B6" w:rsidP="006A17B6">
      <w:pPr>
        <w:ind w:left="720"/>
        <w:rPr>
          <w:sz w:val="22"/>
          <w:szCs w:val="22"/>
        </w:rPr>
      </w:pPr>
      <w:r w:rsidRPr="00236D5B">
        <w:rPr>
          <w:sz w:val="22"/>
          <w:szCs w:val="22"/>
        </w:rPr>
        <w:t>“PM drafting site closure memo and ongoing upper management review/approval process will need to be held… preparing updates in DEC exposure tracking model for anticipated closure.”</w:t>
      </w:r>
    </w:p>
    <w:p w14:paraId="7462D1A2" w14:textId="77777777" w:rsidR="006A17B6" w:rsidRPr="00236D5B" w:rsidRDefault="006A17B6" w:rsidP="006A17B6">
      <w:pPr>
        <w:rPr>
          <w:rFonts w:eastAsia="Times New Roman"/>
          <w:sz w:val="22"/>
          <w:szCs w:val="22"/>
        </w:rPr>
      </w:pPr>
    </w:p>
    <w:p w14:paraId="0E1137E1" w14:textId="77777777" w:rsidR="006A17B6" w:rsidRPr="00236D5B" w:rsidRDefault="006A17B6" w:rsidP="006A17B6">
      <w:pPr>
        <w:rPr>
          <w:rFonts w:eastAsia="Times New Roman"/>
          <w:sz w:val="22"/>
          <w:szCs w:val="22"/>
        </w:rPr>
      </w:pPr>
      <w:r w:rsidRPr="00236D5B">
        <w:rPr>
          <w:rFonts w:eastAsia="Times New Roman"/>
          <w:sz w:val="22"/>
          <w:szCs w:val="22"/>
        </w:rPr>
        <w:t xml:space="preserve">Staff “assigned” is still Breanna Mahoney. Coordinator will contact the next assigned PM to see if site is actually being considered for closure and looking like it will get approval. </w:t>
      </w:r>
    </w:p>
    <w:p w14:paraId="36E3A4AE" w14:textId="77777777" w:rsidR="006A17B6" w:rsidRPr="00236D5B" w:rsidRDefault="006A17B6" w:rsidP="006A17B6">
      <w:pPr>
        <w:rPr>
          <w:rFonts w:eastAsia="Times New Roman"/>
          <w:sz w:val="22"/>
          <w:szCs w:val="22"/>
        </w:rPr>
      </w:pPr>
    </w:p>
    <w:p w14:paraId="45996850" w14:textId="77777777" w:rsidR="006A17B6" w:rsidRPr="00236D5B" w:rsidRDefault="006A17B6" w:rsidP="006A17B6">
      <w:pPr>
        <w:rPr>
          <w:rFonts w:eastAsia="Times New Roman"/>
          <w:sz w:val="22"/>
          <w:szCs w:val="22"/>
        </w:rPr>
      </w:pPr>
    </w:p>
    <w:p w14:paraId="077F61B1" w14:textId="69A3EE88" w:rsidR="006A17B6" w:rsidRPr="00236D5B" w:rsidRDefault="006A17B6" w:rsidP="006A17B6">
      <w:pPr>
        <w:rPr>
          <w:rFonts w:eastAsia="Times New Roman"/>
          <w:sz w:val="22"/>
          <w:szCs w:val="22"/>
          <w:u w:val="single"/>
        </w:rPr>
      </w:pPr>
      <w:r w:rsidRPr="00236D5B">
        <w:rPr>
          <w:rFonts w:eastAsia="Times New Roman"/>
          <w:sz w:val="22"/>
          <w:szCs w:val="22"/>
          <w:u w:val="single"/>
        </w:rPr>
        <w:t>Status Update: 10/15/25</w:t>
      </w:r>
    </w:p>
    <w:p w14:paraId="2178FE00" w14:textId="77777777" w:rsidR="006A17B6" w:rsidRPr="00236D5B" w:rsidRDefault="006A17B6" w:rsidP="006A17B6">
      <w:pPr>
        <w:rPr>
          <w:rFonts w:eastAsia="Times New Roman"/>
          <w:sz w:val="22"/>
          <w:szCs w:val="22"/>
        </w:rPr>
      </w:pPr>
    </w:p>
    <w:p w14:paraId="39B4F85A" w14:textId="4E70F51B" w:rsidR="006A17B6" w:rsidRPr="00236D5B" w:rsidRDefault="006A17B6" w:rsidP="006A17B6">
      <w:pPr>
        <w:rPr>
          <w:rFonts w:eastAsia="Times New Roman"/>
          <w:sz w:val="22"/>
          <w:szCs w:val="22"/>
        </w:rPr>
      </w:pPr>
      <w:r w:rsidRPr="00236D5B">
        <w:rPr>
          <w:rFonts w:eastAsia="Times New Roman"/>
          <w:sz w:val="22"/>
          <w:szCs w:val="22"/>
        </w:rPr>
        <w:t>Coordinator is using this site for their Success story and reached out to PM that was assigned, Flannery Ballard</w:t>
      </w:r>
      <w:r w:rsidR="000121DC" w:rsidRPr="00236D5B">
        <w:rPr>
          <w:rFonts w:eastAsia="Times New Roman"/>
          <w:sz w:val="22"/>
          <w:szCs w:val="22"/>
        </w:rPr>
        <w:t xml:space="preserve"> and Mark Thomas for an update about the site and verification of understanding about the last update.</w:t>
      </w:r>
    </w:p>
    <w:p w14:paraId="37BF9F6F" w14:textId="77777777" w:rsidR="006E129F" w:rsidRPr="00236D5B" w:rsidRDefault="006E129F" w:rsidP="006A17B6">
      <w:pPr>
        <w:rPr>
          <w:rFonts w:eastAsia="Times New Roman"/>
          <w:sz w:val="22"/>
          <w:szCs w:val="22"/>
        </w:rPr>
      </w:pPr>
    </w:p>
    <w:p w14:paraId="48E80C3A" w14:textId="269B9C89" w:rsidR="006E129F" w:rsidRPr="00236D5B" w:rsidRDefault="006E129F" w:rsidP="006E129F">
      <w:pPr>
        <w:rPr>
          <w:rFonts w:eastAsia="Times New Roman"/>
          <w:sz w:val="22"/>
          <w:szCs w:val="22"/>
          <w:u w:val="single"/>
        </w:rPr>
      </w:pPr>
      <w:r w:rsidRPr="00236D5B">
        <w:rPr>
          <w:rFonts w:eastAsia="Times New Roman"/>
          <w:sz w:val="22"/>
          <w:szCs w:val="22"/>
          <w:u w:val="single"/>
        </w:rPr>
        <w:t>Status Update: 10/16/25</w:t>
      </w:r>
    </w:p>
    <w:p w14:paraId="5D74CAA0" w14:textId="77777777" w:rsidR="006E129F" w:rsidRPr="00236D5B" w:rsidRDefault="006E129F" w:rsidP="006E129F">
      <w:pPr>
        <w:rPr>
          <w:rFonts w:eastAsia="Times New Roman"/>
          <w:sz w:val="22"/>
          <w:szCs w:val="22"/>
        </w:rPr>
      </w:pPr>
      <w:r w:rsidRPr="00236D5B">
        <w:rPr>
          <w:rFonts w:eastAsia="Times New Roman"/>
          <w:sz w:val="22"/>
          <w:szCs w:val="22"/>
        </w:rPr>
        <w:t xml:space="preserve">Flannery responded to Coordinator’s email. The site is NOT ready to be considered for closure because there is remaining soil and groundwater contamination. Breanna Mahoney, Flannery Ballard, and upper management at DEC had a meeting in July to discuss the SW issue and whether it could be considered for closure. SM and Coordinator set up a meeting to discuss the site in more detail. </w:t>
      </w:r>
    </w:p>
    <w:p w14:paraId="648E4F96" w14:textId="77777777" w:rsidR="006E129F" w:rsidRPr="00236D5B" w:rsidRDefault="006E129F" w:rsidP="006E129F">
      <w:pPr>
        <w:rPr>
          <w:rFonts w:eastAsia="Times New Roman"/>
          <w:sz w:val="22"/>
          <w:szCs w:val="22"/>
        </w:rPr>
      </w:pPr>
    </w:p>
    <w:p w14:paraId="22382907" w14:textId="77777777" w:rsidR="006E129F" w:rsidRPr="00236D5B" w:rsidRDefault="006E129F" w:rsidP="006E129F">
      <w:pPr>
        <w:rPr>
          <w:rFonts w:eastAsia="Times New Roman"/>
          <w:sz w:val="22"/>
          <w:szCs w:val="22"/>
          <w:u w:val="single"/>
        </w:rPr>
      </w:pPr>
      <w:r w:rsidRPr="00236D5B">
        <w:rPr>
          <w:rFonts w:eastAsia="Times New Roman"/>
          <w:sz w:val="22"/>
          <w:szCs w:val="22"/>
          <w:u w:val="single"/>
        </w:rPr>
        <w:t>Status Update: 10/23/25</w:t>
      </w:r>
    </w:p>
    <w:p w14:paraId="69FFA7E7" w14:textId="77777777" w:rsidR="006E129F" w:rsidRPr="00236D5B" w:rsidRDefault="006E129F" w:rsidP="006E129F">
      <w:pPr>
        <w:rPr>
          <w:rFonts w:eastAsia="Times New Roman"/>
          <w:sz w:val="22"/>
          <w:szCs w:val="22"/>
          <w:u w:val="single"/>
        </w:rPr>
      </w:pPr>
    </w:p>
    <w:p w14:paraId="2FAEBD6A" w14:textId="5F8AC6F6" w:rsidR="006E129F" w:rsidRPr="00236D5B" w:rsidRDefault="006E129F" w:rsidP="006E129F">
      <w:pPr>
        <w:rPr>
          <w:rFonts w:eastAsia="Times New Roman"/>
          <w:sz w:val="22"/>
          <w:szCs w:val="22"/>
        </w:rPr>
      </w:pPr>
      <w:r w:rsidRPr="00236D5B">
        <w:rPr>
          <w:rFonts w:eastAsia="Times New Roman"/>
          <w:sz w:val="22"/>
          <w:szCs w:val="22"/>
        </w:rPr>
        <w:t xml:space="preserve">SM and NVE staff met to discuss the status of the Tailrace site. </w:t>
      </w:r>
    </w:p>
    <w:p w14:paraId="5DA566C5" w14:textId="77777777" w:rsidR="006E129F" w:rsidRPr="00236D5B" w:rsidRDefault="006E129F" w:rsidP="006E129F">
      <w:pPr>
        <w:rPr>
          <w:rFonts w:eastAsia="Times New Roman"/>
          <w:sz w:val="22"/>
          <w:szCs w:val="22"/>
        </w:rPr>
      </w:pPr>
    </w:p>
    <w:p w14:paraId="2D64768C" w14:textId="77777777" w:rsidR="006E129F" w:rsidRPr="00236D5B" w:rsidRDefault="006E129F" w:rsidP="006E129F">
      <w:pPr>
        <w:rPr>
          <w:rFonts w:eastAsia="Times New Roman"/>
          <w:sz w:val="22"/>
          <w:szCs w:val="22"/>
        </w:rPr>
      </w:pPr>
      <w:r w:rsidRPr="00236D5B">
        <w:rPr>
          <w:rFonts w:eastAsia="Times New Roman"/>
          <w:sz w:val="22"/>
          <w:szCs w:val="22"/>
        </w:rPr>
        <w:t xml:space="preserve">There is one Hand boring soil sample, HB8 that is saturated with contamination. Even if we address this hotspot of soil contamination, the migration to groundwater level is still a big concern for Flannery. She is concerned that in the levels are above migration to groundwater, we can’t prove that this site will not be used in the future for groundwater. Additionally, Flannery is concerned that if the levels exceed migration to groundwater there is a possibility of contamination leaching into the ricer \\d contaminate the river and salmon in it as well. This is regulated by Eco scoping models and requires no sheen (there isn’t) and not by the migration to groundwater. Which is just used for human consumption. </w:t>
      </w:r>
    </w:p>
    <w:p w14:paraId="0224B0AE" w14:textId="77777777" w:rsidR="006E129F" w:rsidRPr="00236D5B" w:rsidRDefault="006E129F" w:rsidP="006E129F">
      <w:pPr>
        <w:rPr>
          <w:rFonts w:eastAsia="Times New Roman"/>
          <w:sz w:val="22"/>
          <w:szCs w:val="22"/>
        </w:rPr>
      </w:pPr>
    </w:p>
    <w:p w14:paraId="549AB231" w14:textId="77777777" w:rsidR="006E129F" w:rsidRPr="00236D5B" w:rsidRDefault="006E129F" w:rsidP="006E129F">
      <w:pPr>
        <w:rPr>
          <w:rFonts w:eastAsia="Times New Roman"/>
          <w:sz w:val="22"/>
          <w:szCs w:val="22"/>
        </w:rPr>
      </w:pPr>
      <w:r w:rsidRPr="00236D5B">
        <w:rPr>
          <w:rFonts w:eastAsia="Times New Roman"/>
          <w:sz w:val="22"/>
          <w:szCs w:val="22"/>
        </w:rPr>
        <w:t xml:space="preserve">Recommendations: </w:t>
      </w:r>
    </w:p>
    <w:p w14:paraId="4DB2D75F" w14:textId="77777777" w:rsidR="006E129F" w:rsidRPr="00236D5B" w:rsidRDefault="006E129F" w:rsidP="006E129F">
      <w:pPr>
        <w:rPr>
          <w:rFonts w:eastAsia="Times New Roman"/>
          <w:sz w:val="22"/>
          <w:szCs w:val="22"/>
        </w:rPr>
      </w:pPr>
    </w:p>
    <w:p w14:paraId="60FD329F" w14:textId="77777777" w:rsidR="006E129F" w:rsidRPr="00236D5B" w:rsidRDefault="006E129F" w:rsidP="006E129F">
      <w:pPr>
        <w:pStyle w:val="ListParagraph"/>
        <w:numPr>
          <w:ilvl w:val="0"/>
          <w:numId w:val="8"/>
        </w:numPr>
        <w:spacing w:after="0"/>
        <w:rPr>
          <w:rFonts w:ascii="Times New Roman" w:eastAsia="Times New Roman" w:hAnsi="Times New Roman" w:cs="Times New Roman"/>
          <w:sz w:val="22"/>
          <w:szCs w:val="22"/>
        </w:rPr>
      </w:pPr>
      <w:r w:rsidRPr="00236D5B">
        <w:rPr>
          <w:rFonts w:ascii="Times New Roman" w:eastAsia="Times New Roman" w:hAnsi="Times New Roman" w:cs="Times New Roman"/>
          <w:sz w:val="22"/>
          <w:szCs w:val="22"/>
        </w:rPr>
        <w:t xml:space="preserve">Public signage warning there is rusty metal and hollow ground. </w:t>
      </w:r>
    </w:p>
    <w:p w14:paraId="6C8BF92B" w14:textId="77777777" w:rsidR="006E129F" w:rsidRPr="00236D5B" w:rsidRDefault="006E129F" w:rsidP="006E129F">
      <w:pPr>
        <w:pStyle w:val="ListParagraph"/>
        <w:numPr>
          <w:ilvl w:val="0"/>
          <w:numId w:val="8"/>
        </w:numPr>
        <w:spacing w:after="0"/>
        <w:rPr>
          <w:rFonts w:ascii="Times New Roman" w:eastAsia="Times New Roman" w:hAnsi="Times New Roman" w:cs="Times New Roman"/>
          <w:sz w:val="22"/>
          <w:szCs w:val="22"/>
        </w:rPr>
      </w:pPr>
      <w:r w:rsidRPr="00236D5B">
        <w:rPr>
          <w:rFonts w:ascii="Times New Roman" w:eastAsia="Times New Roman" w:hAnsi="Times New Roman" w:cs="Times New Roman"/>
          <w:sz w:val="22"/>
          <w:szCs w:val="22"/>
        </w:rPr>
        <w:t xml:space="preserve">Fencing off HB8 or other hotspots of contamination (or excavation) </w:t>
      </w:r>
    </w:p>
    <w:p w14:paraId="50E2C6AE" w14:textId="77777777" w:rsidR="006E129F" w:rsidRPr="00236D5B" w:rsidRDefault="006E129F" w:rsidP="006E129F">
      <w:pPr>
        <w:pStyle w:val="ListParagraph"/>
        <w:numPr>
          <w:ilvl w:val="0"/>
          <w:numId w:val="8"/>
        </w:numPr>
        <w:spacing w:after="0"/>
        <w:rPr>
          <w:rFonts w:ascii="Times New Roman" w:eastAsia="Times New Roman" w:hAnsi="Times New Roman" w:cs="Times New Roman"/>
          <w:sz w:val="22"/>
          <w:szCs w:val="22"/>
        </w:rPr>
      </w:pPr>
      <w:r w:rsidRPr="00236D5B">
        <w:rPr>
          <w:rFonts w:ascii="Times New Roman" w:eastAsia="Times New Roman" w:hAnsi="Times New Roman" w:cs="Times New Roman"/>
          <w:sz w:val="22"/>
          <w:szCs w:val="22"/>
        </w:rPr>
        <w:t>Heli in rock and fill to reduce risk and fill voids to prevent injuries</w:t>
      </w:r>
    </w:p>
    <w:p w14:paraId="26ECD5F5" w14:textId="77777777" w:rsidR="006E129F" w:rsidRPr="00236D5B" w:rsidRDefault="006E129F" w:rsidP="006E129F">
      <w:pPr>
        <w:pStyle w:val="ListParagraph"/>
        <w:numPr>
          <w:ilvl w:val="0"/>
          <w:numId w:val="8"/>
        </w:numPr>
        <w:spacing w:after="0"/>
        <w:rPr>
          <w:rFonts w:ascii="Times New Roman" w:eastAsia="Times New Roman" w:hAnsi="Times New Roman" w:cs="Times New Roman"/>
          <w:sz w:val="22"/>
          <w:szCs w:val="22"/>
        </w:rPr>
      </w:pPr>
      <w:r w:rsidRPr="00236D5B">
        <w:rPr>
          <w:rFonts w:ascii="Times New Roman" w:eastAsia="Times New Roman" w:hAnsi="Times New Roman" w:cs="Times New Roman"/>
          <w:sz w:val="22"/>
          <w:szCs w:val="22"/>
        </w:rPr>
        <w:t xml:space="preserve">Longterm groundwater monitoring, sampling every 2-5 years until results have decreased and contamination does not exceed </w:t>
      </w:r>
    </w:p>
    <w:p w14:paraId="66D8DC30" w14:textId="77777777" w:rsidR="006E129F" w:rsidRPr="00236D5B" w:rsidRDefault="006E129F" w:rsidP="006E129F">
      <w:pPr>
        <w:pStyle w:val="ListParagraph"/>
        <w:numPr>
          <w:ilvl w:val="0"/>
          <w:numId w:val="8"/>
        </w:numPr>
        <w:spacing w:after="0"/>
        <w:rPr>
          <w:rFonts w:ascii="Times New Roman" w:eastAsia="Times New Roman" w:hAnsi="Times New Roman" w:cs="Times New Roman"/>
          <w:sz w:val="22"/>
          <w:szCs w:val="22"/>
        </w:rPr>
      </w:pPr>
      <w:r w:rsidRPr="00236D5B">
        <w:rPr>
          <w:rFonts w:ascii="Times New Roman" w:eastAsia="Times New Roman" w:hAnsi="Times New Roman" w:cs="Times New Roman"/>
          <w:sz w:val="22"/>
          <w:szCs w:val="22"/>
        </w:rPr>
        <w:t xml:space="preserve">Skid Steer to address some of the debris and hollow ground, but would have to avoid the hotspots of contamination. </w:t>
      </w:r>
    </w:p>
    <w:p w14:paraId="4AD3E042" w14:textId="77777777" w:rsidR="00EE1565" w:rsidRPr="00236D5B" w:rsidRDefault="00EE1565" w:rsidP="00EE1565">
      <w:pPr>
        <w:rPr>
          <w:rFonts w:eastAsia="Times New Roman"/>
          <w:sz w:val="22"/>
          <w:szCs w:val="22"/>
        </w:rPr>
      </w:pPr>
    </w:p>
    <w:p w14:paraId="65B9CD39" w14:textId="77777777" w:rsidR="00EE1565" w:rsidRPr="00236D5B" w:rsidRDefault="00EE1565" w:rsidP="00EE1565">
      <w:pPr>
        <w:rPr>
          <w:rFonts w:eastAsia="Times New Roman"/>
          <w:sz w:val="22"/>
          <w:szCs w:val="22"/>
        </w:rPr>
      </w:pPr>
    </w:p>
    <w:p w14:paraId="28840284" w14:textId="77777777" w:rsidR="006E129F" w:rsidRPr="00236D5B" w:rsidRDefault="006E129F" w:rsidP="006E129F">
      <w:pPr>
        <w:rPr>
          <w:rFonts w:ascii="Gill Sans MT" w:eastAsia="Times New Roman" w:hAnsi="Gill Sans MT"/>
          <w:sz w:val="18"/>
          <w:szCs w:val="18"/>
        </w:rPr>
      </w:pPr>
    </w:p>
    <w:p w14:paraId="326FD24C" w14:textId="77777777" w:rsidR="006E129F" w:rsidRPr="00236D5B" w:rsidRDefault="006E129F" w:rsidP="006A17B6">
      <w:pPr>
        <w:rPr>
          <w:rFonts w:eastAsia="Times New Roman"/>
          <w:sz w:val="22"/>
          <w:szCs w:val="22"/>
        </w:rPr>
      </w:pPr>
    </w:p>
    <w:p w14:paraId="6BE95411" w14:textId="77777777" w:rsidR="006A17B6" w:rsidRPr="00236D5B" w:rsidRDefault="006A17B6" w:rsidP="005E4286">
      <w:pPr>
        <w:rPr>
          <w:rFonts w:eastAsia="Times New Roman"/>
          <w:sz w:val="22"/>
          <w:szCs w:val="22"/>
        </w:rPr>
      </w:pPr>
    </w:p>
    <w:p w14:paraId="31FFC3B4" w14:textId="77777777" w:rsidR="005E4286" w:rsidRPr="00236D5B" w:rsidRDefault="005E4286" w:rsidP="005E4286">
      <w:pPr>
        <w:rPr>
          <w:rFonts w:eastAsia="Times New Roman"/>
          <w:sz w:val="22"/>
          <w:szCs w:val="22"/>
        </w:rPr>
      </w:pPr>
    </w:p>
    <w:p w14:paraId="3C03A1B0" w14:textId="77777777" w:rsidR="005E4286" w:rsidRPr="00236D5B" w:rsidRDefault="005E4286" w:rsidP="005E4286">
      <w:pPr>
        <w:pStyle w:val="Heading3"/>
        <w:rPr>
          <w:rFonts w:ascii="Times New Roman" w:hAnsi="Times New Roman" w:cs="Times New Roman"/>
          <w:b/>
          <w:bCs/>
          <w:color w:val="auto"/>
          <w:sz w:val="32"/>
          <w:szCs w:val="32"/>
        </w:rPr>
      </w:pPr>
      <w:r w:rsidRPr="00236D5B">
        <w:rPr>
          <w:rFonts w:ascii="Times New Roman" w:hAnsi="Times New Roman" w:cs="Times New Roman"/>
          <w:b/>
          <w:bCs/>
          <w:color w:val="auto"/>
          <w:sz w:val="32"/>
          <w:szCs w:val="32"/>
        </w:rPr>
        <w:t>ADFG Goose Bay Former Boat Launch Area</w:t>
      </w:r>
    </w:p>
    <w:p w14:paraId="725EB9D9" w14:textId="77777777" w:rsidR="005E4286" w:rsidRPr="00236D5B" w:rsidRDefault="005E4286" w:rsidP="005E4286">
      <w:pPr>
        <w:rPr>
          <w:sz w:val="22"/>
        </w:rPr>
      </w:pPr>
      <w:r w:rsidRPr="00236D5B">
        <w:rPr>
          <w:sz w:val="22"/>
        </w:rPr>
        <w:t>2226.38.007 (Active)</w:t>
      </w:r>
    </w:p>
    <w:p w14:paraId="370C9CAA" w14:textId="77777777" w:rsidR="005E4286" w:rsidRPr="00236D5B" w:rsidRDefault="005E4286" w:rsidP="005E4286">
      <w:pPr>
        <w:rPr>
          <w:sz w:val="22"/>
        </w:rPr>
      </w:pPr>
      <w:r w:rsidRPr="00236D5B">
        <w:rPr>
          <w:sz w:val="22"/>
        </w:rPr>
        <w:t>South of Goose Bay Air Strip on Goose Bay, Big Lake, AK 99652</w:t>
      </w:r>
    </w:p>
    <w:p w14:paraId="79E2EFB5" w14:textId="77777777" w:rsidR="005E4286" w:rsidRPr="00236D5B" w:rsidRDefault="005E4286" w:rsidP="005E4286">
      <w:pPr>
        <w:rPr>
          <w:rFonts w:eastAsia="Times New Roman"/>
          <w:sz w:val="22"/>
        </w:rPr>
      </w:pPr>
    </w:p>
    <w:p w14:paraId="1212FDAD" w14:textId="77777777" w:rsidR="005E4286" w:rsidRPr="00236D5B" w:rsidRDefault="005E4286" w:rsidP="005E4286">
      <w:pPr>
        <w:rPr>
          <w:rFonts w:eastAsia="Times New Roman"/>
          <w:sz w:val="22"/>
        </w:rPr>
      </w:pPr>
      <w:r w:rsidRPr="00236D5B">
        <w:rPr>
          <w:rFonts w:eastAsia="Times New Roman"/>
          <w:sz w:val="22"/>
        </w:rPr>
        <w:t>Soil samples collected from unauthorized shooting areas at the site contained total lead up to 4,930 mg/kg.  Added to the database in 2013.  No action since.</w:t>
      </w:r>
    </w:p>
    <w:p w14:paraId="7D9A8054" w14:textId="77777777" w:rsidR="005E4286" w:rsidRPr="00236D5B" w:rsidRDefault="005E4286" w:rsidP="005E4286">
      <w:pPr>
        <w:rPr>
          <w:rFonts w:eastAsia="Times New Roman"/>
          <w:sz w:val="22"/>
        </w:rPr>
      </w:pPr>
    </w:p>
    <w:p w14:paraId="2B3A1658" w14:textId="77777777" w:rsidR="005E4286" w:rsidRPr="00236D5B" w:rsidRDefault="005E4286" w:rsidP="005E4286">
      <w:pPr>
        <w:rPr>
          <w:rFonts w:eastAsia="Times New Roman"/>
          <w:sz w:val="22"/>
        </w:rPr>
      </w:pPr>
      <w:r w:rsidRPr="00236D5B">
        <w:rPr>
          <w:rFonts w:eastAsia="Times New Roman"/>
          <w:sz w:val="22"/>
        </w:rPr>
        <w:t>Update 4.28.2021 (From ADEC database)</w:t>
      </w:r>
    </w:p>
    <w:p w14:paraId="6E78034F" w14:textId="77777777" w:rsidR="005E4286" w:rsidRPr="00236D5B" w:rsidRDefault="005E4286" w:rsidP="005E4286">
      <w:pPr>
        <w:rPr>
          <w:rFonts w:eastAsia="Times New Roman"/>
          <w:sz w:val="22"/>
        </w:rPr>
      </w:pPr>
    </w:p>
    <w:p w14:paraId="0D23E9A2" w14:textId="77777777" w:rsidR="005E4286" w:rsidRPr="00236D5B" w:rsidRDefault="005E4286" w:rsidP="005E4286">
      <w:pPr>
        <w:rPr>
          <w:rFonts w:eastAsia="Times New Roman"/>
          <w:sz w:val="22"/>
        </w:rPr>
      </w:pPr>
      <w:r w:rsidRPr="00236D5B">
        <w:rPr>
          <w:rFonts w:eastAsia="Times New Roman"/>
          <w:sz w:val="22"/>
        </w:rPr>
        <w:t>8/21/2016- Boat launch area was capped with clean fill by ADFG</w:t>
      </w:r>
    </w:p>
    <w:p w14:paraId="35C6B01D" w14:textId="77777777" w:rsidR="005E4286" w:rsidRPr="00236D5B" w:rsidRDefault="005E4286" w:rsidP="005E4286">
      <w:pPr>
        <w:rPr>
          <w:rFonts w:eastAsia="Times New Roman"/>
          <w:sz w:val="22"/>
        </w:rPr>
      </w:pPr>
    </w:p>
    <w:p w14:paraId="225F0E38" w14:textId="77777777" w:rsidR="005E4286" w:rsidRPr="00236D5B" w:rsidRDefault="005E4286" w:rsidP="005E4286">
      <w:pPr>
        <w:rPr>
          <w:rFonts w:eastAsia="Times New Roman"/>
          <w:i/>
          <w:sz w:val="22"/>
        </w:rPr>
      </w:pPr>
      <w:r w:rsidRPr="00236D5B">
        <w:rPr>
          <w:rFonts w:eastAsia="Times New Roman"/>
          <w:i/>
          <w:sz w:val="22"/>
        </w:rPr>
        <w:t>Update 9.15.2021</w:t>
      </w:r>
    </w:p>
    <w:p w14:paraId="33B15156" w14:textId="77777777" w:rsidR="005E4286" w:rsidRPr="00236D5B" w:rsidRDefault="005E4286" w:rsidP="005E4286">
      <w:pPr>
        <w:rPr>
          <w:rFonts w:eastAsia="Times New Roman"/>
          <w:i/>
          <w:sz w:val="22"/>
        </w:rPr>
      </w:pPr>
    </w:p>
    <w:p w14:paraId="348A25A9" w14:textId="77777777" w:rsidR="005E4286" w:rsidRPr="00236D5B" w:rsidRDefault="005E4286" w:rsidP="005E4286">
      <w:pPr>
        <w:rPr>
          <w:rFonts w:eastAsia="Times New Roman"/>
          <w:i/>
          <w:sz w:val="22"/>
        </w:rPr>
      </w:pPr>
      <w:r w:rsidRPr="00236D5B">
        <w:rPr>
          <w:rFonts w:eastAsia="Times New Roman"/>
          <w:i/>
          <w:sz w:val="22"/>
        </w:rPr>
        <w:t>NVE staff contacted the DEC site manager (Lisa Krebs-Barsis) for updates on the site and to arrange a site visit for this location and the other Goose Bay sites.  DEC had no updates on these sites, and coordination on a site was unsuccessful.  Management of the site is being handed over to a new manager, Jessica Hall.  NVE staff will attempt to coordinate a visit and continue discussions with the new site manager.</w:t>
      </w:r>
    </w:p>
    <w:p w14:paraId="32D3A0EF" w14:textId="77777777" w:rsidR="005E4286" w:rsidRPr="00236D5B" w:rsidRDefault="005E4286" w:rsidP="005E4286">
      <w:pPr>
        <w:rPr>
          <w:rFonts w:eastAsia="Times New Roman"/>
          <w:i/>
          <w:iCs/>
          <w:sz w:val="22"/>
        </w:rPr>
      </w:pPr>
      <w:r w:rsidRPr="00236D5B">
        <w:rPr>
          <w:rFonts w:eastAsia="Times New Roman"/>
          <w:i/>
          <w:iCs/>
          <w:sz w:val="22"/>
        </w:rPr>
        <w:t>Update 9.28.21</w:t>
      </w:r>
    </w:p>
    <w:p w14:paraId="7BD1B0CF" w14:textId="77777777" w:rsidR="005E4286" w:rsidRPr="00236D5B" w:rsidRDefault="005E4286" w:rsidP="005E4286">
      <w:pPr>
        <w:rPr>
          <w:rFonts w:eastAsia="Times New Roman"/>
          <w:i/>
          <w:iCs/>
          <w:sz w:val="22"/>
        </w:rPr>
      </w:pPr>
    </w:p>
    <w:p w14:paraId="3678FA0C" w14:textId="77777777" w:rsidR="005E4286" w:rsidRPr="00236D5B" w:rsidRDefault="005E4286" w:rsidP="005E4286">
      <w:pPr>
        <w:rPr>
          <w:i/>
          <w:iCs/>
          <w:sz w:val="22"/>
          <w:szCs w:val="22"/>
          <w:shd w:val="clear" w:color="auto" w:fill="FFFFFF"/>
        </w:rPr>
      </w:pPr>
      <w:r w:rsidRPr="00236D5B">
        <w:rPr>
          <w:rFonts w:eastAsia="Times New Roman"/>
          <w:i/>
          <w:iCs/>
          <w:sz w:val="22"/>
        </w:rPr>
        <w:t>From DEC database- 7/22/2021- Requested</w:t>
      </w:r>
      <w:r w:rsidRPr="00236D5B">
        <w:rPr>
          <w:i/>
          <w:iCs/>
          <w:sz w:val="22"/>
          <w:szCs w:val="22"/>
          <w:shd w:val="clear" w:color="auto" w:fill="FFFFFF"/>
        </w:rPr>
        <w:t xml:space="preserve"> documentation from the RP, including any documentation, data, and or reports related to this assessment and site cleanup to place in the file and determine next steps to take.</w:t>
      </w:r>
    </w:p>
    <w:p w14:paraId="5A1D7A25" w14:textId="77777777" w:rsidR="005E4286" w:rsidRPr="00236D5B" w:rsidRDefault="005E4286" w:rsidP="005E4286">
      <w:pPr>
        <w:rPr>
          <w:rFonts w:eastAsia="Times New Roman"/>
          <w:i/>
          <w:iCs/>
          <w:sz w:val="22"/>
          <w:szCs w:val="22"/>
        </w:rPr>
      </w:pPr>
    </w:p>
    <w:p w14:paraId="37E3CAD6" w14:textId="77777777" w:rsidR="005E4286" w:rsidRPr="00236D5B" w:rsidRDefault="005E4286" w:rsidP="005E4286">
      <w:pPr>
        <w:rPr>
          <w:rFonts w:eastAsia="Times New Roman"/>
          <w:i/>
          <w:iCs/>
          <w:sz w:val="22"/>
          <w:szCs w:val="22"/>
        </w:rPr>
      </w:pPr>
      <w:r w:rsidRPr="00236D5B">
        <w:rPr>
          <w:rFonts w:eastAsia="Times New Roman"/>
          <w:i/>
          <w:iCs/>
          <w:sz w:val="22"/>
          <w:szCs w:val="22"/>
        </w:rPr>
        <w:t>NVE staff performed a site visit on 9/27/21.  It was not obvious where the fill had been placed, but the area we suspect was being encrouached on by the erosion of the shoreline.  NVE staff will pursue a site visit with the CS manager for 2022 when she is available and continue to monitor the situation.</w:t>
      </w:r>
    </w:p>
    <w:p w14:paraId="38E95513" w14:textId="77777777" w:rsidR="005E4286" w:rsidRPr="00236D5B" w:rsidRDefault="005E4286" w:rsidP="005E4286">
      <w:pPr>
        <w:rPr>
          <w:rFonts w:eastAsia="Times New Roman"/>
          <w:i/>
          <w:iCs/>
          <w:sz w:val="22"/>
          <w:szCs w:val="22"/>
        </w:rPr>
      </w:pPr>
    </w:p>
    <w:p w14:paraId="6A7191DE" w14:textId="77777777" w:rsidR="005E4286" w:rsidRPr="00236D5B" w:rsidRDefault="005E4286" w:rsidP="005E4286">
      <w:pPr>
        <w:rPr>
          <w:rFonts w:eastAsia="Times New Roman"/>
          <w:i/>
          <w:iCs/>
          <w:sz w:val="22"/>
          <w:szCs w:val="22"/>
        </w:rPr>
      </w:pPr>
      <w:r w:rsidRPr="00236D5B">
        <w:rPr>
          <w:rFonts w:eastAsia="Times New Roman"/>
          <w:i/>
          <w:iCs/>
          <w:sz w:val="22"/>
          <w:szCs w:val="22"/>
        </w:rPr>
        <w:t>Update 4.5.2022</w:t>
      </w:r>
    </w:p>
    <w:p w14:paraId="21F5D4EE" w14:textId="77777777" w:rsidR="005E4286" w:rsidRPr="00236D5B" w:rsidRDefault="005E4286" w:rsidP="005E4286">
      <w:pPr>
        <w:rPr>
          <w:rFonts w:eastAsia="Times New Roman"/>
          <w:i/>
          <w:iCs/>
          <w:sz w:val="22"/>
          <w:szCs w:val="22"/>
        </w:rPr>
      </w:pPr>
      <w:r w:rsidRPr="00236D5B">
        <w:rPr>
          <w:rFonts w:eastAsia="Times New Roman"/>
          <w:i/>
          <w:iCs/>
          <w:sz w:val="22"/>
          <w:szCs w:val="22"/>
        </w:rPr>
        <w:t>DEC database has been updated to reflect inquiries from NVE.  Additionally, PRP/State Interest Letters were sent to ADFG (12/2021) and ADNR (1/2022)</w:t>
      </w:r>
    </w:p>
    <w:p w14:paraId="6EF67BC9" w14:textId="77777777" w:rsidR="005E4286" w:rsidRPr="00236D5B" w:rsidRDefault="005E4286" w:rsidP="005E4286">
      <w:pPr>
        <w:rPr>
          <w:rFonts w:eastAsia="Times New Roman"/>
          <w:i/>
          <w:iCs/>
          <w:sz w:val="22"/>
          <w:szCs w:val="22"/>
        </w:rPr>
      </w:pPr>
    </w:p>
    <w:p w14:paraId="00F7B93F" w14:textId="77777777" w:rsidR="005E4286" w:rsidRPr="00236D5B" w:rsidRDefault="005E4286" w:rsidP="005E4286">
      <w:pPr>
        <w:rPr>
          <w:rFonts w:eastAsia="Times New Roman"/>
          <w:i/>
          <w:sz w:val="22"/>
        </w:rPr>
      </w:pPr>
      <w:r w:rsidRPr="00236D5B">
        <w:rPr>
          <w:rFonts w:eastAsia="Times New Roman"/>
          <w:i/>
          <w:sz w:val="22"/>
        </w:rPr>
        <w:t>Update 6.27.2022</w:t>
      </w:r>
    </w:p>
    <w:p w14:paraId="3A8A56AA" w14:textId="77777777" w:rsidR="005E4286" w:rsidRPr="00236D5B" w:rsidRDefault="005E4286" w:rsidP="005E4286">
      <w:pPr>
        <w:rPr>
          <w:rFonts w:eastAsia="Times New Roman"/>
          <w:i/>
          <w:sz w:val="22"/>
        </w:rPr>
      </w:pPr>
    </w:p>
    <w:p w14:paraId="682B9B1D" w14:textId="77777777" w:rsidR="005E4286" w:rsidRPr="00236D5B" w:rsidRDefault="005E4286" w:rsidP="005E4286">
      <w:pPr>
        <w:rPr>
          <w:rFonts w:eastAsia="Times New Roman"/>
          <w:i/>
          <w:sz w:val="22"/>
        </w:rPr>
      </w:pPr>
      <w:r w:rsidRPr="00236D5B">
        <w:rPr>
          <w:rFonts w:eastAsia="Times New Roman"/>
          <w:i/>
          <w:sz w:val="22"/>
        </w:rPr>
        <w:t>NVE staff coordinated a joint site visit with ADEC, ADOT, ADFG, ADNR, and Chickaloon Village Tribal Council to examine the site, discuss contamination issues at the site, and possible next steps.  This site is of special concern given its proximity to fishing grounds used by tribal members, who also camp in the area.  There was evidence of ongoing trespass shooting, continued erosion of the lead contaminated area that was capped, and other misuse of the area.  ADFG refuge manager indicated that illegal activities continue, but at a much lower rate than previously experienced.  Many cleanup actions have been undertaken in the last 20 years.  ADEC indicates that any cleanup and/or assessment funds that they procure would be allocated elsewhere, to sites with impacts to drinking water.  Suggested remedies for this site included revegetation of the contaminated backstop, fencing, and additional signage.  Funding may be available through BIL.  Coordination with continue with all entities to minimize exposure risks to the public and the environment.</w:t>
      </w:r>
    </w:p>
    <w:p w14:paraId="6BEA874B" w14:textId="77777777" w:rsidR="005E4286" w:rsidRPr="00236D5B" w:rsidRDefault="005E4286" w:rsidP="005E4286">
      <w:pPr>
        <w:rPr>
          <w:rFonts w:eastAsia="Times New Roman"/>
          <w:i/>
          <w:sz w:val="22"/>
        </w:rPr>
      </w:pPr>
    </w:p>
    <w:p w14:paraId="1F552755" w14:textId="77777777" w:rsidR="005E4286" w:rsidRPr="00236D5B" w:rsidRDefault="005E4286" w:rsidP="005E4286">
      <w:pPr>
        <w:rPr>
          <w:rFonts w:eastAsia="Times New Roman"/>
          <w:i/>
          <w:sz w:val="22"/>
        </w:rPr>
      </w:pPr>
      <w:r w:rsidRPr="00236D5B">
        <w:rPr>
          <w:rFonts w:eastAsia="Times New Roman"/>
          <w:i/>
          <w:sz w:val="22"/>
        </w:rPr>
        <w:t>Update 9.22.2022</w:t>
      </w:r>
    </w:p>
    <w:p w14:paraId="20D2AEB0" w14:textId="77777777" w:rsidR="005E4286" w:rsidRPr="00236D5B" w:rsidRDefault="005E4286" w:rsidP="005E4286">
      <w:pPr>
        <w:rPr>
          <w:rFonts w:eastAsia="Times New Roman"/>
          <w:i/>
          <w:sz w:val="22"/>
        </w:rPr>
      </w:pPr>
      <w:r w:rsidRPr="00236D5B">
        <w:rPr>
          <w:rFonts w:eastAsia="Times New Roman"/>
          <w:i/>
          <w:sz w:val="22"/>
        </w:rPr>
        <w:t>According to the ADEC database, Potentially Responsible Party/State Interest Letters were sent to ADFG and ADNR.</w:t>
      </w:r>
    </w:p>
    <w:p w14:paraId="4D84625D" w14:textId="77777777" w:rsidR="005E4286" w:rsidRPr="00236D5B" w:rsidRDefault="005E4286" w:rsidP="005E4286">
      <w:pPr>
        <w:rPr>
          <w:rFonts w:eastAsia="Times New Roman"/>
          <w:i/>
          <w:iCs/>
          <w:sz w:val="22"/>
          <w:szCs w:val="22"/>
        </w:rPr>
      </w:pPr>
    </w:p>
    <w:p w14:paraId="6ABE6E1D" w14:textId="77777777" w:rsidR="005E4286" w:rsidRPr="00236D5B" w:rsidRDefault="005E4286" w:rsidP="005E4286">
      <w:pPr>
        <w:rPr>
          <w:rFonts w:eastAsia="Times New Roman"/>
          <w:i/>
          <w:sz w:val="22"/>
        </w:rPr>
      </w:pPr>
      <w:r w:rsidRPr="00236D5B">
        <w:rPr>
          <w:rFonts w:eastAsia="Times New Roman"/>
          <w:i/>
          <w:sz w:val="22"/>
        </w:rPr>
        <w:t xml:space="preserve">Lead from shooting areas is known to be a hazard to birds and other wildlife.  An ecological scoping model is recommended to determine if cleanup levels more protective than the 400ppm standard are necessitated. This area is adjacent to the Education Fish Net site. </w:t>
      </w:r>
    </w:p>
    <w:p w14:paraId="269330B1" w14:textId="77777777" w:rsidR="005E4286" w:rsidRPr="00236D5B" w:rsidRDefault="005E4286" w:rsidP="005E4286">
      <w:pPr>
        <w:rPr>
          <w:rFonts w:eastAsia="Times New Roman"/>
          <w:i/>
          <w:sz w:val="22"/>
        </w:rPr>
      </w:pPr>
    </w:p>
    <w:p w14:paraId="77BFCE30" w14:textId="77777777" w:rsidR="005E4286" w:rsidRPr="00236D5B" w:rsidRDefault="005E4286" w:rsidP="005E4286">
      <w:pPr>
        <w:rPr>
          <w:rFonts w:eastAsia="Times New Roman"/>
          <w:iCs/>
          <w:sz w:val="22"/>
          <w:u w:val="single"/>
        </w:rPr>
      </w:pPr>
      <w:r w:rsidRPr="00236D5B">
        <w:rPr>
          <w:rFonts w:eastAsia="Times New Roman"/>
          <w:iCs/>
          <w:sz w:val="22"/>
          <w:u w:val="single"/>
        </w:rPr>
        <w:t>Update 5.1.25</w:t>
      </w:r>
    </w:p>
    <w:p w14:paraId="14560A1E" w14:textId="379D3ECC" w:rsidR="005E4286" w:rsidRPr="00236D5B" w:rsidRDefault="005E4286" w:rsidP="005E4286">
      <w:pPr>
        <w:rPr>
          <w:rFonts w:eastAsia="Times New Roman"/>
          <w:iCs/>
          <w:sz w:val="22"/>
        </w:rPr>
      </w:pPr>
      <w:r w:rsidRPr="00236D5B">
        <w:rPr>
          <w:rFonts w:eastAsia="Times New Roman"/>
          <w:iCs/>
          <w:sz w:val="22"/>
        </w:rPr>
        <w:lastRenderedPageBreak/>
        <w:t xml:space="preserve">Previous contact efforts were left </w:t>
      </w:r>
      <w:r w:rsidR="00B25E41" w:rsidRPr="00236D5B">
        <w:rPr>
          <w:rFonts w:eastAsia="Times New Roman"/>
          <w:iCs/>
          <w:sz w:val="22"/>
        </w:rPr>
        <w:t>unanswered in</w:t>
      </w:r>
      <w:r w:rsidRPr="00236D5B">
        <w:rPr>
          <w:rFonts w:eastAsia="Times New Roman"/>
          <w:iCs/>
          <w:sz w:val="22"/>
        </w:rPr>
        <w:t xml:space="preserve"> 2023. </w:t>
      </w:r>
    </w:p>
    <w:p w14:paraId="43CECBFB" w14:textId="77777777" w:rsidR="005E4286" w:rsidRPr="00236D5B" w:rsidRDefault="005E4286" w:rsidP="005E4286">
      <w:pPr>
        <w:rPr>
          <w:rFonts w:eastAsia="Times New Roman"/>
          <w:sz w:val="22"/>
          <w:szCs w:val="22"/>
        </w:rPr>
      </w:pPr>
      <w:r w:rsidRPr="00236D5B">
        <w:rPr>
          <w:rFonts w:eastAsia="Times New Roman"/>
          <w:sz w:val="22"/>
          <w:szCs w:val="22"/>
        </w:rPr>
        <w:t xml:space="preserve">Last ADEC update was 2025: review site file and respond to inquiry from CVTC. </w:t>
      </w:r>
    </w:p>
    <w:p w14:paraId="6F744707" w14:textId="77777777" w:rsidR="005E4286" w:rsidRPr="00236D5B" w:rsidRDefault="005E4286" w:rsidP="005E4286">
      <w:pPr>
        <w:rPr>
          <w:rFonts w:eastAsia="Times New Roman"/>
          <w:sz w:val="22"/>
          <w:szCs w:val="22"/>
        </w:rPr>
      </w:pPr>
    </w:p>
    <w:p w14:paraId="5AD5D87E" w14:textId="77777777" w:rsidR="005E4286" w:rsidRPr="00236D5B" w:rsidRDefault="005E4286" w:rsidP="005E4286">
      <w:pPr>
        <w:rPr>
          <w:rFonts w:eastAsia="Times New Roman"/>
          <w:sz w:val="22"/>
          <w:szCs w:val="22"/>
        </w:rPr>
      </w:pPr>
      <w:r w:rsidRPr="00236D5B">
        <w:rPr>
          <w:rFonts w:eastAsia="Times New Roman"/>
          <w:sz w:val="22"/>
          <w:szCs w:val="22"/>
        </w:rPr>
        <w:t xml:space="preserve">Coordinator will Contact CVTC (Richard Chiolero) and ask about what update he received about this site </w:t>
      </w:r>
    </w:p>
    <w:p w14:paraId="6E3A52C7" w14:textId="77777777" w:rsidR="00B25E41" w:rsidRPr="00236D5B" w:rsidRDefault="00B25E41" w:rsidP="005E4286">
      <w:pPr>
        <w:rPr>
          <w:rFonts w:eastAsia="Times New Roman"/>
          <w:sz w:val="22"/>
          <w:szCs w:val="22"/>
        </w:rPr>
      </w:pPr>
    </w:p>
    <w:p w14:paraId="078E943C" w14:textId="796DF40D" w:rsidR="00B25E41" w:rsidRPr="00236D5B" w:rsidRDefault="00B25E41" w:rsidP="005E4286">
      <w:pPr>
        <w:rPr>
          <w:rFonts w:eastAsia="Times New Roman"/>
          <w:sz w:val="22"/>
          <w:szCs w:val="22"/>
          <w:u w:val="single"/>
        </w:rPr>
      </w:pPr>
      <w:r w:rsidRPr="00236D5B">
        <w:rPr>
          <w:rFonts w:eastAsia="Times New Roman"/>
          <w:sz w:val="22"/>
          <w:szCs w:val="22"/>
          <w:u w:val="single"/>
        </w:rPr>
        <w:t xml:space="preserve">Update 11/13/25: </w:t>
      </w:r>
    </w:p>
    <w:p w14:paraId="39C05FE0" w14:textId="636CF9B8" w:rsidR="00B25E41" w:rsidRPr="00236D5B" w:rsidRDefault="00B25E41" w:rsidP="005E4286">
      <w:pPr>
        <w:rPr>
          <w:rFonts w:eastAsia="Times New Roman"/>
          <w:sz w:val="22"/>
          <w:szCs w:val="22"/>
        </w:rPr>
      </w:pPr>
      <w:r w:rsidRPr="00236D5B">
        <w:rPr>
          <w:rFonts w:eastAsia="Times New Roman"/>
          <w:sz w:val="22"/>
          <w:szCs w:val="22"/>
        </w:rPr>
        <w:t xml:space="preserve">Kyle is waiting on final award for Thriving Communities grant for this site. </w:t>
      </w:r>
      <w:r w:rsidR="00CA6E31" w:rsidRPr="00236D5B">
        <w:rPr>
          <w:rFonts w:eastAsia="Times New Roman"/>
          <w:sz w:val="22"/>
          <w:szCs w:val="22"/>
        </w:rPr>
        <w:t>He will then be meeting with Bill Thomas to determine methodology of sampling for site assessment work that will be done with the Thriving community funding</w:t>
      </w:r>
      <w:r w:rsidR="002709B9" w:rsidRPr="00236D5B">
        <w:rPr>
          <w:rFonts w:eastAsia="Times New Roman"/>
          <w:sz w:val="22"/>
          <w:szCs w:val="22"/>
        </w:rPr>
        <w:t xml:space="preserve">. Kyle will share this meeting time and NVE coordinator would like to attend this meeting. </w:t>
      </w:r>
    </w:p>
    <w:p w14:paraId="5965F57E" w14:textId="77777777" w:rsidR="00515B44" w:rsidRPr="00236D5B" w:rsidRDefault="00515B44" w:rsidP="005E4286">
      <w:pPr>
        <w:rPr>
          <w:rFonts w:eastAsia="Times New Roman"/>
          <w:sz w:val="22"/>
          <w:szCs w:val="22"/>
        </w:rPr>
      </w:pPr>
    </w:p>
    <w:p w14:paraId="6EFF51D3" w14:textId="1866F536" w:rsidR="00515B44" w:rsidRPr="00236D5B" w:rsidRDefault="000172CD" w:rsidP="005E4286">
      <w:pPr>
        <w:rPr>
          <w:rFonts w:eastAsia="Times New Roman"/>
          <w:sz w:val="22"/>
          <w:szCs w:val="22"/>
          <w:u w:val="single"/>
        </w:rPr>
      </w:pPr>
      <w:r w:rsidRPr="00236D5B">
        <w:rPr>
          <w:rFonts w:eastAsia="Times New Roman"/>
          <w:sz w:val="22"/>
          <w:szCs w:val="22"/>
          <w:u w:val="single"/>
        </w:rPr>
        <w:t>Status Update: 2/18/2026</w:t>
      </w:r>
    </w:p>
    <w:p w14:paraId="71015CD8" w14:textId="6E087F67" w:rsidR="002709B9" w:rsidRPr="00236D5B" w:rsidRDefault="00E27BFB" w:rsidP="005E4286">
      <w:pPr>
        <w:rPr>
          <w:rFonts w:eastAsia="Times New Roman"/>
          <w:sz w:val="22"/>
          <w:szCs w:val="22"/>
        </w:rPr>
      </w:pPr>
      <w:r w:rsidRPr="00236D5B">
        <w:rPr>
          <w:rFonts w:eastAsia="Times New Roman"/>
          <w:sz w:val="22"/>
          <w:szCs w:val="22"/>
        </w:rPr>
        <w:t xml:space="preserve">DEC reviewed and provided responses to comments on the draft Technical Memorandums for Treatability Study Groundwater Monitoring. </w:t>
      </w:r>
      <w:r w:rsidR="00A2543F" w:rsidRPr="00236D5B">
        <w:rPr>
          <w:rFonts w:eastAsia="Times New Roman"/>
          <w:sz w:val="22"/>
          <w:szCs w:val="22"/>
        </w:rPr>
        <w:t xml:space="preserve">The purpose of the Treatability Study (performed </w:t>
      </w:r>
      <w:r w:rsidR="00A620C2" w:rsidRPr="00236D5B">
        <w:rPr>
          <w:rFonts w:eastAsia="Times New Roman"/>
          <w:sz w:val="22"/>
          <w:szCs w:val="22"/>
        </w:rPr>
        <w:t>1</w:t>
      </w:r>
      <w:r w:rsidR="00A2543F" w:rsidRPr="00236D5B">
        <w:rPr>
          <w:rFonts w:eastAsia="Times New Roman"/>
          <w:sz w:val="22"/>
          <w:szCs w:val="22"/>
        </w:rPr>
        <w:t>/</w:t>
      </w:r>
      <w:r w:rsidR="00A620C2" w:rsidRPr="00236D5B">
        <w:rPr>
          <w:rFonts w:eastAsia="Times New Roman"/>
          <w:sz w:val="22"/>
          <w:szCs w:val="22"/>
        </w:rPr>
        <w:t>6</w:t>
      </w:r>
      <w:r w:rsidR="00A2543F" w:rsidRPr="00236D5B">
        <w:rPr>
          <w:rFonts w:eastAsia="Times New Roman"/>
          <w:sz w:val="22"/>
          <w:szCs w:val="22"/>
        </w:rPr>
        <w:t>/2026) is to evaluate the effectiveness of enhanced reductive dechlorination and in situ chemical reduction technologies in reducing trichloroethene concentrations at the site and eliminating unacceptable risk identified during the Remedial Investigation.</w:t>
      </w:r>
    </w:p>
    <w:p w14:paraId="58DF4AD7" w14:textId="77777777" w:rsidR="005E4286" w:rsidRPr="00236D5B" w:rsidRDefault="005E4286" w:rsidP="005E4286">
      <w:pPr>
        <w:rPr>
          <w:rFonts w:eastAsia="Times New Roman"/>
          <w:i/>
          <w:sz w:val="22"/>
        </w:rPr>
      </w:pPr>
    </w:p>
    <w:p w14:paraId="0946F79F" w14:textId="77777777" w:rsidR="005E4286" w:rsidRPr="00236D5B" w:rsidRDefault="005E4286" w:rsidP="005E4286">
      <w:pPr>
        <w:pStyle w:val="Heading3"/>
        <w:rPr>
          <w:rFonts w:ascii="Times New Roman" w:hAnsi="Times New Roman" w:cs="Times New Roman"/>
          <w:b/>
          <w:bCs/>
          <w:color w:val="auto"/>
          <w:sz w:val="32"/>
          <w:szCs w:val="32"/>
          <w:shd w:val="clear" w:color="auto" w:fill="FFFFFF"/>
        </w:rPr>
      </w:pPr>
      <w:r w:rsidRPr="00236D5B">
        <w:rPr>
          <w:rFonts w:ascii="Times New Roman" w:hAnsi="Times New Roman" w:cs="Times New Roman"/>
          <w:b/>
          <w:bCs/>
          <w:color w:val="auto"/>
          <w:sz w:val="32"/>
          <w:szCs w:val="32"/>
          <w:shd w:val="clear" w:color="auto" w:fill="FFFFFF"/>
        </w:rPr>
        <w:t>Goose Bay Nike Site Battery Control Area</w:t>
      </w:r>
    </w:p>
    <w:p w14:paraId="02963641"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2226.38.006 (Active)</w:t>
      </w:r>
    </w:p>
    <w:p w14:paraId="57AC0486" w14:textId="77777777" w:rsidR="005E4286" w:rsidRPr="00236D5B" w:rsidRDefault="005E4286" w:rsidP="005E4286">
      <w:pPr>
        <w:rPr>
          <w:rFonts w:eastAsia="Times New Roman"/>
          <w:sz w:val="22"/>
        </w:rPr>
      </w:pPr>
      <w:r w:rsidRPr="00236D5B">
        <w:rPr>
          <w:rFonts w:eastAsia="Times New Roman"/>
          <w:sz w:val="20"/>
          <w:szCs w:val="21"/>
          <w:shd w:val="clear" w:color="auto" w:fill="FFFFFF"/>
        </w:rPr>
        <w:t>Cameo Drive; NW of W End of Goose Bay Airstrip, ~10 Miles SSW of Big Lake, Big Lake, AK 99652</w:t>
      </w:r>
    </w:p>
    <w:p w14:paraId="7D366943" w14:textId="77777777" w:rsidR="005E4286" w:rsidRPr="00236D5B" w:rsidRDefault="005E4286" w:rsidP="005E4286">
      <w:pPr>
        <w:rPr>
          <w:sz w:val="22"/>
        </w:rPr>
      </w:pPr>
    </w:p>
    <w:p w14:paraId="2B71255A" w14:textId="77777777" w:rsidR="005E4286" w:rsidRPr="00236D5B" w:rsidRDefault="005E4286" w:rsidP="005E4286">
      <w:pPr>
        <w:rPr>
          <w:rFonts w:eastAsia="Times New Roman"/>
          <w:sz w:val="22"/>
        </w:rPr>
      </w:pPr>
      <w:r w:rsidRPr="00236D5B">
        <w:rPr>
          <w:rFonts w:eastAsia="Times New Roman"/>
          <w:sz w:val="22"/>
          <w:shd w:val="clear" w:color="auto" w:fill="FFFFFF"/>
        </w:rPr>
        <w:t>Two 20,000-gallon underground storage tanks were assumed to be removed when the site was demolished, however no documentation of tank and soil removal was found. In 2012 the USACE investigated the site using an Ultra-Violet Optical Screening Tool (UVOST) and encountered plumes of Arctic grade diesel and dyed heating oil in the subsurface surrounding the former tank locations. Ten samples were collected and analyzed for GRO, DRO, RRO, BTEX, 1,2-DCA, EDB, and PAH. Several samples showed exceedances of DRO and several PAHs.</w:t>
      </w:r>
    </w:p>
    <w:p w14:paraId="2EB2CAD5" w14:textId="77777777" w:rsidR="005E4286" w:rsidRPr="00236D5B" w:rsidRDefault="005E4286" w:rsidP="005E4286">
      <w:pPr>
        <w:rPr>
          <w:rFonts w:eastAsia="Times New Roman"/>
          <w:sz w:val="22"/>
        </w:rPr>
      </w:pPr>
      <w:r w:rsidRPr="00236D5B">
        <w:rPr>
          <w:rFonts w:eastAsia="Times New Roman"/>
          <w:sz w:val="22"/>
          <w:shd w:val="clear" w:color="auto" w:fill="FFFFFF"/>
        </w:rPr>
        <w:t>Contamination ranges from 8 feet below ground surface (bgs) to as deep as 24 feet bgs. A remedial action is planned for 2014.</w:t>
      </w:r>
    </w:p>
    <w:p w14:paraId="1C1C1EC1" w14:textId="77777777" w:rsidR="005E4286" w:rsidRPr="00236D5B" w:rsidRDefault="005E4286" w:rsidP="005E4286">
      <w:pPr>
        <w:rPr>
          <w:sz w:val="22"/>
        </w:rPr>
      </w:pPr>
    </w:p>
    <w:p w14:paraId="7DD48FA0" w14:textId="77777777" w:rsidR="005E4286" w:rsidRPr="00236D5B" w:rsidRDefault="005E4286" w:rsidP="005E4286">
      <w:pPr>
        <w:rPr>
          <w:sz w:val="22"/>
          <w:u w:val="single"/>
        </w:rPr>
      </w:pPr>
      <w:r w:rsidRPr="00236D5B">
        <w:rPr>
          <w:sz w:val="22"/>
          <w:u w:val="single"/>
        </w:rPr>
        <w:t>Status Update 8.10.18</w:t>
      </w:r>
    </w:p>
    <w:p w14:paraId="5E96F232" w14:textId="77777777" w:rsidR="005E4286" w:rsidRPr="00236D5B" w:rsidRDefault="005E4286" w:rsidP="005E4286">
      <w:pPr>
        <w:rPr>
          <w:i/>
          <w:sz w:val="22"/>
        </w:rPr>
      </w:pPr>
      <w:r w:rsidRPr="00236D5B">
        <w:rPr>
          <w:i/>
          <w:sz w:val="22"/>
        </w:rPr>
        <w:t>Last entry in the database 6.27.17</w:t>
      </w:r>
    </w:p>
    <w:p w14:paraId="5FD658C8" w14:textId="77777777" w:rsidR="005E4286" w:rsidRPr="00236D5B" w:rsidRDefault="005E4286" w:rsidP="005E4286">
      <w:pPr>
        <w:rPr>
          <w:rFonts w:eastAsia="Times New Roman"/>
          <w:i/>
          <w:sz w:val="22"/>
          <w:shd w:val="clear" w:color="auto" w:fill="FFFFFF"/>
        </w:rPr>
      </w:pPr>
    </w:p>
    <w:p w14:paraId="3D18CAB8" w14:textId="77777777" w:rsidR="005E4286" w:rsidRPr="00236D5B" w:rsidRDefault="005E4286" w:rsidP="005E4286">
      <w:pPr>
        <w:rPr>
          <w:rFonts w:eastAsia="Times New Roman"/>
          <w:i/>
          <w:sz w:val="22"/>
          <w:shd w:val="clear" w:color="auto" w:fill="FFFFFF"/>
        </w:rPr>
      </w:pPr>
      <w:r w:rsidRPr="00236D5B">
        <w:rPr>
          <w:rFonts w:eastAsia="Times New Roman"/>
          <w:i/>
          <w:sz w:val="22"/>
          <w:shd w:val="clear" w:color="auto" w:fill="FFFFFF"/>
        </w:rPr>
        <w:t>ADEC staff visited the Site and met with Army Corp, their contractors and land owner (University of Alaska) representative. Land owner representative gave a site tour and site history introduction. The 2017 field activities by the Corp are targeted only for subsurface PCE/TCE delineation at the Launch Facility Area (Haz ID 25355).</w:t>
      </w:r>
    </w:p>
    <w:p w14:paraId="7B25DB6B" w14:textId="77777777" w:rsidR="005E4286" w:rsidRPr="00236D5B" w:rsidRDefault="005E4286" w:rsidP="005E4286">
      <w:pPr>
        <w:rPr>
          <w:rFonts w:eastAsia="Times New Roman"/>
          <w:i/>
          <w:sz w:val="22"/>
          <w:shd w:val="clear" w:color="auto" w:fill="FFFFFF"/>
        </w:rPr>
      </w:pPr>
    </w:p>
    <w:p w14:paraId="765F8B42" w14:textId="77777777" w:rsidR="005E4286" w:rsidRPr="00236D5B" w:rsidRDefault="005E4286" w:rsidP="005E4286">
      <w:pPr>
        <w:pStyle w:val="Heading3"/>
        <w:rPr>
          <w:rFonts w:ascii="Times New Roman" w:hAnsi="Times New Roman" w:cs="Times New Roman"/>
          <w:b/>
          <w:i/>
          <w:color w:val="auto"/>
          <w:shd w:val="clear" w:color="auto" w:fill="FFFFFF"/>
        </w:rPr>
      </w:pPr>
      <w:r w:rsidRPr="00236D5B">
        <w:rPr>
          <w:rFonts w:ascii="Times New Roman" w:eastAsia="Times New Roman" w:hAnsi="Times New Roman" w:cs="Times New Roman"/>
          <w:i/>
          <w:color w:val="auto"/>
          <w:sz w:val="22"/>
        </w:rPr>
        <w:t>This site is being actively monitored by ADEC.  NVE will monitor this site on databas</w:t>
      </w:r>
      <w:r w:rsidRPr="00236D5B">
        <w:rPr>
          <w:rFonts w:ascii="Times New Roman" w:hAnsi="Times New Roman" w:cs="Times New Roman"/>
          <w:i/>
          <w:color w:val="auto"/>
          <w:shd w:val="clear" w:color="auto" w:fill="FFFFFF"/>
        </w:rPr>
        <w:t xml:space="preserve">e </w:t>
      </w:r>
    </w:p>
    <w:p w14:paraId="4A6E58B0" w14:textId="77777777" w:rsidR="005E4286" w:rsidRPr="00236D5B" w:rsidRDefault="005E4286" w:rsidP="005E4286"/>
    <w:p w14:paraId="064D3F91" w14:textId="77777777" w:rsidR="005E4286" w:rsidRPr="00236D5B" w:rsidRDefault="005E4286" w:rsidP="005E4286">
      <w:pPr>
        <w:pStyle w:val="Heading3"/>
        <w:rPr>
          <w:rFonts w:ascii="Times New Roman" w:hAnsi="Times New Roman" w:cs="Times New Roman"/>
          <w:b/>
          <w:bCs/>
          <w:color w:val="auto"/>
          <w:sz w:val="32"/>
          <w:szCs w:val="32"/>
        </w:rPr>
      </w:pPr>
      <w:r w:rsidRPr="00236D5B">
        <w:rPr>
          <w:rFonts w:ascii="Times New Roman" w:hAnsi="Times New Roman" w:cs="Times New Roman"/>
          <w:b/>
          <w:bCs/>
          <w:color w:val="auto"/>
          <w:sz w:val="32"/>
          <w:szCs w:val="32"/>
        </w:rPr>
        <w:t>Briggs Property</w:t>
      </w:r>
    </w:p>
    <w:p w14:paraId="5C8C592B" w14:textId="77777777" w:rsidR="005E4286" w:rsidRPr="00236D5B" w:rsidRDefault="005E4286" w:rsidP="005E4286">
      <w:pPr>
        <w:rPr>
          <w:rFonts w:eastAsia="Times New Roman"/>
          <w:sz w:val="22"/>
        </w:rPr>
      </w:pPr>
      <w:r w:rsidRPr="00236D5B">
        <w:rPr>
          <w:rFonts w:eastAsia="Times New Roman"/>
          <w:sz w:val="22"/>
        </w:rPr>
        <w:t>2245.38.020 (Active)</w:t>
      </w:r>
    </w:p>
    <w:p w14:paraId="0F45A901" w14:textId="77777777" w:rsidR="005E4286" w:rsidRPr="00236D5B" w:rsidRDefault="005E4286" w:rsidP="005E4286">
      <w:pPr>
        <w:rPr>
          <w:rFonts w:eastAsia="Times New Roman"/>
          <w:sz w:val="22"/>
        </w:rPr>
      </w:pPr>
      <w:r w:rsidRPr="00236D5B">
        <w:rPr>
          <w:rFonts w:eastAsia="Times New Roman"/>
          <w:sz w:val="22"/>
        </w:rPr>
        <w:t>~Mile 17 Old Glenn Hwy., Palmer, AK 99645</w:t>
      </w:r>
    </w:p>
    <w:p w14:paraId="7E7151CB" w14:textId="77777777" w:rsidR="005E4286" w:rsidRPr="00236D5B" w:rsidRDefault="005E4286" w:rsidP="005E4286">
      <w:pPr>
        <w:rPr>
          <w:rFonts w:eastAsia="Times New Roman"/>
          <w:sz w:val="22"/>
        </w:rPr>
      </w:pPr>
    </w:p>
    <w:p w14:paraId="5C5BCF0E" w14:textId="77777777" w:rsidR="005E4286" w:rsidRPr="00236D5B" w:rsidRDefault="005E4286" w:rsidP="005E4286">
      <w:pPr>
        <w:rPr>
          <w:rFonts w:eastAsia="Times New Roman"/>
          <w:sz w:val="22"/>
        </w:rPr>
      </w:pPr>
      <w:r w:rsidRPr="00236D5B">
        <w:rPr>
          <w:rFonts w:eastAsia="Times New Roman"/>
          <w:sz w:val="22"/>
          <w:shd w:val="clear" w:color="auto" w:fill="FFFFFF"/>
        </w:rPr>
        <w:t xml:space="preserve">The chlorinated hydrocarbon tetrachloroethene (PCE) was detected in shallow ground water (GW) and surface water (SW) of wetlands at this site in sampling by two consulting firms that took place primarily in 1996. Groundwater and surface water contamination by PCE was documented but a source area was not identified. Contaminant volume appears to be minimal in terms of mass. No continuous contamination or higher levels of contamination were identified in the adjacent upslope and upgradient surface and near-surface waters of the City of Palmer former unpermitted dumpsite, alleged to be a potential contaminant source area by Briggs property owner Ray Briggs. No hazardous substance contamination was detected in the Briggs on-site drinking water well, reported to be completed at a depth of 50 feet in bedrock. The former tenant before Briggs purchased the property in 1989 was Grizzly Trucking; operations included heavy equipment maintenance and storage. Tax Parcels are Matsu Lots C-18 and C-19. The last analytical testing was apparently done in 1996. The highest </w:t>
      </w:r>
      <w:r w:rsidRPr="00236D5B">
        <w:rPr>
          <w:rFonts w:eastAsia="Times New Roman"/>
          <w:sz w:val="22"/>
          <w:shd w:val="clear" w:color="auto" w:fill="FFFFFF"/>
        </w:rPr>
        <w:lastRenderedPageBreak/>
        <w:t>analytical result for PCE contamination in surface "marsh" water was 0.082 mg/L. The current (2016) groundwater and surface water cleanup level for PCE is 0.041 mg/L. All records in the ADEC CS file were scanned on 9/21/2017 and are in the electronic file.</w:t>
      </w:r>
    </w:p>
    <w:p w14:paraId="49234518" w14:textId="77777777" w:rsidR="005E4286" w:rsidRPr="00236D5B" w:rsidRDefault="005E4286" w:rsidP="005E4286">
      <w:pPr>
        <w:rPr>
          <w:rFonts w:eastAsia="Times New Roman"/>
          <w:sz w:val="22"/>
        </w:rPr>
      </w:pPr>
    </w:p>
    <w:p w14:paraId="691E90F8" w14:textId="77777777" w:rsidR="005E4286" w:rsidRPr="00236D5B" w:rsidRDefault="005E4286" w:rsidP="005E4286">
      <w:pPr>
        <w:rPr>
          <w:rFonts w:eastAsia="Times New Roman"/>
          <w:i/>
          <w:sz w:val="22"/>
        </w:rPr>
      </w:pPr>
      <w:r w:rsidRPr="00236D5B">
        <w:rPr>
          <w:rFonts w:eastAsia="Times New Roman"/>
          <w:i/>
          <w:sz w:val="22"/>
        </w:rPr>
        <w:t>12/20/1996</w:t>
      </w:r>
    </w:p>
    <w:p w14:paraId="54AC5F79" w14:textId="77777777" w:rsidR="005E4286" w:rsidRPr="00236D5B" w:rsidRDefault="005E4286" w:rsidP="005E4286">
      <w:pPr>
        <w:rPr>
          <w:rFonts w:eastAsia="Times New Roman"/>
          <w:i/>
          <w:sz w:val="22"/>
        </w:rPr>
      </w:pPr>
      <w:r w:rsidRPr="00236D5B">
        <w:rPr>
          <w:rFonts w:eastAsia="Times New Roman"/>
          <w:i/>
          <w:sz w:val="22"/>
        </w:rPr>
        <w:t>ADEC letter dated 12/20/1996 from Krieber to US SBA in which Krieber suggests that source of PCE is on Briggs property. ADEC reviewed soil, surface water and ground water sampling reports. PCE is slightly over MCLs in a drainage ditch's surface water (37 ppb) and is observed in low levels in the ditch soil. One other shallow soil sample showed low TCE. Because of low levels and no identifiable source, ADEC stated in the letter that further investigation and cleanup was not needed.</w:t>
      </w:r>
    </w:p>
    <w:p w14:paraId="73D77594" w14:textId="77777777" w:rsidR="005E4286" w:rsidRPr="00236D5B" w:rsidRDefault="005E4286" w:rsidP="005E4286">
      <w:pPr>
        <w:rPr>
          <w:rFonts w:eastAsia="Times New Roman"/>
          <w:i/>
          <w:sz w:val="22"/>
        </w:rPr>
      </w:pPr>
    </w:p>
    <w:p w14:paraId="2BC699B1" w14:textId="77777777" w:rsidR="005E4286" w:rsidRPr="00236D5B" w:rsidRDefault="005E4286" w:rsidP="005E4286">
      <w:pPr>
        <w:rPr>
          <w:rFonts w:eastAsia="Times New Roman"/>
          <w:iCs/>
          <w:sz w:val="22"/>
          <w:u w:val="single"/>
        </w:rPr>
      </w:pPr>
      <w:r w:rsidRPr="00236D5B">
        <w:rPr>
          <w:rFonts w:eastAsia="Times New Roman"/>
          <w:iCs/>
          <w:sz w:val="22"/>
          <w:u w:val="single"/>
        </w:rPr>
        <w:t>Update 1.28.2022</w:t>
      </w:r>
    </w:p>
    <w:p w14:paraId="7D02D691" w14:textId="77777777" w:rsidR="005E4286" w:rsidRPr="00236D5B" w:rsidRDefault="005E4286" w:rsidP="005E4286">
      <w:pPr>
        <w:rPr>
          <w:rFonts w:eastAsia="Times New Roman"/>
          <w:i/>
          <w:sz w:val="22"/>
        </w:rPr>
      </w:pPr>
      <w:r w:rsidRPr="00236D5B">
        <w:rPr>
          <w:rFonts w:eastAsia="Times New Roman"/>
          <w:i/>
          <w:sz w:val="22"/>
        </w:rPr>
        <w:t>NVE staff contacted the Contaminated Site manager regarding the site.  The manager was recently assigned to the site, but after a review of the information determined that the site had not been adequately characterized and indicated that communication the RP had stalled.  Manager stated that next steps from DEC include a more thorough evaluation of the site history and associated data, a data gap analysis, and a workplan request from the RP.</w:t>
      </w:r>
    </w:p>
    <w:p w14:paraId="70EE6C83" w14:textId="77777777" w:rsidR="005E4286" w:rsidRPr="00236D5B" w:rsidRDefault="005E4286" w:rsidP="005E4286">
      <w:pPr>
        <w:rPr>
          <w:rFonts w:eastAsia="Times New Roman"/>
          <w:i/>
          <w:sz w:val="22"/>
        </w:rPr>
      </w:pPr>
    </w:p>
    <w:p w14:paraId="05C5D6E7" w14:textId="77777777" w:rsidR="005E4286" w:rsidRPr="00236D5B" w:rsidRDefault="005E4286" w:rsidP="005E4286">
      <w:pPr>
        <w:rPr>
          <w:rFonts w:eastAsia="Times New Roman"/>
          <w:iCs/>
          <w:sz w:val="22"/>
          <w:u w:val="single"/>
        </w:rPr>
      </w:pPr>
      <w:r w:rsidRPr="00236D5B">
        <w:rPr>
          <w:rFonts w:eastAsia="Times New Roman"/>
          <w:iCs/>
          <w:sz w:val="22"/>
          <w:u w:val="single"/>
        </w:rPr>
        <w:t>Update 9.1.2023</w:t>
      </w:r>
    </w:p>
    <w:p w14:paraId="11D21265" w14:textId="77777777" w:rsidR="005E4286" w:rsidRPr="00236D5B" w:rsidRDefault="005E4286" w:rsidP="005E4286">
      <w:pPr>
        <w:rPr>
          <w:rFonts w:eastAsia="Times New Roman"/>
          <w:i/>
          <w:sz w:val="22"/>
        </w:rPr>
      </w:pPr>
      <w:r w:rsidRPr="00236D5B">
        <w:rPr>
          <w:rFonts w:eastAsia="Times New Roman"/>
          <w:i/>
          <w:sz w:val="22"/>
        </w:rPr>
        <w:t>NVE staff contacted the ADEC regarding the site.  It has been reassigned to a new manager, who is reviewing and evaluating the file.</w:t>
      </w:r>
    </w:p>
    <w:p w14:paraId="43186231" w14:textId="77777777" w:rsidR="005E4286" w:rsidRPr="00236D5B" w:rsidRDefault="005E4286" w:rsidP="005E4286">
      <w:pPr>
        <w:rPr>
          <w:rFonts w:eastAsia="Times New Roman"/>
          <w:i/>
          <w:sz w:val="22"/>
        </w:rPr>
      </w:pPr>
    </w:p>
    <w:p w14:paraId="197BBFCE" w14:textId="77777777" w:rsidR="005E4286" w:rsidRPr="00236D5B" w:rsidRDefault="005E4286" w:rsidP="005E4286">
      <w:pPr>
        <w:rPr>
          <w:rFonts w:eastAsia="Times New Roman"/>
          <w:iCs/>
          <w:sz w:val="22"/>
          <w:u w:val="single"/>
        </w:rPr>
      </w:pPr>
      <w:r w:rsidRPr="00236D5B">
        <w:rPr>
          <w:rFonts w:eastAsia="Times New Roman"/>
          <w:iCs/>
          <w:sz w:val="22"/>
          <w:u w:val="single"/>
        </w:rPr>
        <w:t>Update 12.1.2023</w:t>
      </w:r>
    </w:p>
    <w:p w14:paraId="3B79F8AF" w14:textId="77777777" w:rsidR="005E4286" w:rsidRPr="00236D5B" w:rsidRDefault="005E4286" w:rsidP="005E4286">
      <w:pPr>
        <w:rPr>
          <w:rFonts w:eastAsia="Times New Roman"/>
          <w:i/>
          <w:sz w:val="22"/>
        </w:rPr>
      </w:pPr>
      <w:r w:rsidRPr="00236D5B">
        <w:rPr>
          <w:rFonts w:eastAsia="Times New Roman"/>
          <w:i/>
          <w:sz w:val="22"/>
        </w:rPr>
        <w:t>Correspondence with ADEC indicates that the RP is deceased, and probate closed due to inaction in 2018.  The personal representative for the RP has not been responsive to DEC.  Mat-Su Borough has reached out to DEC because the property is delinquent on taxes.</w:t>
      </w:r>
    </w:p>
    <w:p w14:paraId="514629EA" w14:textId="77777777" w:rsidR="005E4286" w:rsidRPr="00236D5B" w:rsidRDefault="005E4286" w:rsidP="005E4286">
      <w:pPr>
        <w:rPr>
          <w:rFonts w:eastAsia="Times New Roman"/>
          <w:i/>
          <w:sz w:val="22"/>
        </w:rPr>
      </w:pPr>
    </w:p>
    <w:p w14:paraId="0BC2D5C5" w14:textId="77777777" w:rsidR="005E4286" w:rsidRPr="00236D5B" w:rsidRDefault="005E4286" w:rsidP="005E4286">
      <w:pPr>
        <w:rPr>
          <w:rFonts w:eastAsia="Times New Roman"/>
          <w:iCs/>
          <w:sz w:val="22"/>
          <w:u w:val="single"/>
        </w:rPr>
      </w:pPr>
      <w:r w:rsidRPr="00236D5B">
        <w:rPr>
          <w:rFonts w:eastAsia="Times New Roman"/>
          <w:iCs/>
          <w:sz w:val="22"/>
          <w:u w:val="single"/>
        </w:rPr>
        <w:t>Update 5.14.2025</w:t>
      </w:r>
    </w:p>
    <w:p w14:paraId="4C8F9F49" w14:textId="77777777" w:rsidR="005E4286" w:rsidRPr="00236D5B" w:rsidRDefault="005E4286" w:rsidP="005E4286">
      <w:pPr>
        <w:rPr>
          <w:rFonts w:eastAsia="Times New Roman"/>
          <w:iCs/>
          <w:sz w:val="22"/>
        </w:rPr>
      </w:pPr>
      <w:r w:rsidRPr="00236D5B">
        <w:rPr>
          <w:rFonts w:eastAsia="Times New Roman"/>
          <w:iCs/>
          <w:sz w:val="22"/>
        </w:rPr>
        <w:t xml:space="preserve">Spoke to Kyle from Knik about the status of Briggs site. He is reading through reports that he requested from DEC. Status of site is unknown, but NVE coordinator offered to coordinate to help working on this site. </w:t>
      </w:r>
    </w:p>
    <w:p w14:paraId="3CDEA09E" w14:textId="77777777" w:rsidR="005E4286" w:rsidRPr="00236D5B" w:rsidRDefault="005E4286" w:rsidP="005E4286">
      <w:pPr>
        <w:ind w:left="720"/>
        <w:rPr>
          <w:rFonts w:eastAsia="Times New Roman"/>
          <w:iCs/>
          <w:sz w:val="22"/>
        </w:rPr>
      </w:pPr>
    </w:p>
    <w:p w14:paraId="43C492DB" w14:textId="77777777" w:rsidR="005E4286" w:rsidRPr="00236D5B" w:rsidRDefault="005E4286" w:rsidP="005E4286">
      <w:pPr>
        <w:rPr>
          <w:rFonts w:eastAsia="Times New Roman"/>
          <w:iCs/>
          <w:sz w:val="22"/>
          <w:u w:val="single"/>
        </w:rPr>
      </w:pPr>
      <w:r w:rsidRPr="00236D5B">
        <w:rPr>
          <w:rFonts w:eastAsia="Times New Roman"/>
          <w:iCs/>
          <w:sz w:val="22"/>
          <w:u w:val="single"/>
        </w:rPr>
        <w:t>Update 5.29.2025</w:t>
      </w:r>
    </w:p>
    <w:p w14:paraId="6742C402" w14:textId="77777777" w:rsidR="005E4286" w:rsidRPr="00236D5B" w:rsidRDefault="005E4286" w:rsidP="005E4286">
      <w:r w:rsidRPr="00236D5B">
        <w:t xml:space="preserve">Knik Coordinator, Kyle Robillard, emailed with updates to site. He performed a site visit 4.2.25, obtained documents/reports from ADEC, and provided update to NVE and Chickaloon coordinators: </w:t>
      </w:r>
    </w:p>
    <w:p w14:paraId="07666283" w14:textId="77777777" w:rsidR="005E4286" w:rsidRPr="00236D5B" w:rsidRDefault="005E4286" w:rsidP="005E4286">
      <w:r w:rsidRPr="00236D5B">
        <w:t xml:space="preserve">Email update: </w:t>
      </w:r>
    </w:p>
    <w:p w14:paraId="7DDDF0A3" w14:textId="77777777" w:rsidR="005E4286" w:rsidRPr="00236D5B" w:rsidRDefault="005E4286" w:rsidP="005E4286">
      <w:pPr>
        <w:rPr>
          <w:i/>
          <w:iCs/>
          <w:sz w:val="18"/>
          <w:szCs w:val="18"/>
        </w:rPr>
      </w:pPr>
      <w:r w:rsidRPr="00236D5B">
        <w:rPr>
          <w:i/>
          <w:iCs/>
          <w:sz w:val="18"/>
          <w:szCs w:val="18"/>
        </w:rPr>
        <w:t>“during the process of trying to sell his house, Mr. Briggs took a water sample from his drinking water well, which came back high in fecal coliform, causing the sale to fall through.  Around this time, he became aware that the City of Palmer was using an unpermitted dumpsite from the end of the airport runway, adjacent to his property.  He initially tried to blame the City for the fecal coliform, and after performing some more in-depth water testing (DW, surface water, and some shallow groundwater) PCE contamination was discovered, in his mind from the airport dumpsite.</w:t>
      </w:r>
    </w:p>
    <w:p w14:paraId="46658E22" w14:textId="77777777" w:rsidR="005E4286" w:rsidRPr="00236D5B" w:rsidRDefault="005E4286" w:rsidP="005E4286">
      <w:pPr>
        <w:rPr>
          <w:i/>
          <w:iCs/>
          <w:sz w:val="18"/>
          <w:szCs w:val="18"/>
        </w:rPr>
      </w:pPr>
      <w:r w:rsidRPr="00236D5B">
        <w:rPr>
          <w:i/>
          <w:iCs/>
          <w:sz w:val="18"/>
          <w:szCs w:val="18"/>
        </w:rPr>
        <w:t>ADEC gets involved and encourages the City to clean up the dumpsite.  According to Briggs, the dump contained various metal scrap, car parts, electrical components (including transformers), and 100s of leaking/damaged 55-gallon barrels.  According to ADEC, the only items of concern were the 55-gallon barrels, which supposedly contained residual asphalt material.  Briggs also claimed there were some barrels labeled "carbon tetrachloride".  Oddly, material was never tested, and in spite of the physical characteristics not matching the supposed contents (the "asphalt" was running at ambient temperature), ADEC was pretty forgiving with the City.  They were supposed to install 5 groundwater monitoring wells and sample quarterly for a few years.  When the City went to install the wells, they hit bedrock at 3-5 ft and went no further.  Over the course of 2 years, they only tested water from one of those "wells" twice.  Those tests came back with nothing over cleanup levels, and ADEC required no further testing.  It is not 100% clear that all the debris was removed, but ADEC signed off on the site.</w:t>
      </w:r>
    </w:p>
    <w:p w14:paraId="410A7E00" w14:textId="77777777" w:rsidR="005E4286" w:rsidRPr="00236D5B" w:rsidRDefault="005E4286" w:rsidP="005E4286">
      <w:pPr>
        <w:rPr>
          <w:i/>
          <w:iCs/>
          <w:sz w:val="18"/>
          <w:szCs w:val="18"/>
        </w:rPr>
      </w:pPr>
      <w:r w:rsidRPr="00236D5B">
        <w:rPr>
          <w:i/>
          <w:iCs/>
          <w:sz w:val="18"/>
          <w:szCs w:val="18"/>
        </w:rPr>
        <w:t>PCE was found in groundwater and surface water on both Briggs' property and airport property.  There was extensive back and forth between Briggs/Small Business Administration (lien holder on his property) and ADEC on the source of the contamination.  Even though his property is seemingly downgradient of the airport, there were assertions made that the Briggs Property could itself be the source (previous land use had heavy equipment storage and maintenance).  Briggs got EPA, USACE, local newspapers, and state government officials involved to various degrees, and filed a couple lawsuits, but nothing ever came from it.</w:t>
      </w:r>
    </w:p>
    <w:p w14:paraId="4A90A310" w14:textId="77777777" w:rsidR="005E4286" w:rsidRPr="00236D5B" w:rsidRDefault="005E4286" w:rsidP="005E4286">
      <w:pPr>
        <w:rPr>
          <w:i/>
          <w:iCs/>
          <w:sz w:val="18"/>
          <w:szCs w:val="18"/>
        </w:rPr>
      </w:pPr>
      <w:r w:rsidRPr="00236D5B">
        <w:rPr>
          <w:i/>
          <w:iCs/>
          <w:sz w:val="18"/>
          <w:szCs w:val="18"/>
        </w:rPr>
        <w:t xml:space="preserve">The last sampling occurred in the 90's.  Regulatory limits for PCE have changed in the interim, and now the highest lab results are not over cleanup levels.  ADEC is considering moving this site from "Active" to "Non-qualifying".  I performed a site visit last month.  The property is in rough shape- collapsed building, trash/litter everywhere, and it looks like there are potentially squatters and ongoing vandalism taking place.  Briggs has passed away, and the property is owing on taxes now.  Although the contamination at the site seems </w:t>
      </w:r>
      <w:r w:rsidRPr="00236D5B">
        <w:rPr>
          <w:i/>
          <w:iCs/>
          <w:sz w:val="18"/>
          <w:szCs w:val="18"/>
        </w:rPr>
        <w:lastRenderedPageBreak/>
        <w:t>to be minimal, the property may still end up being an eligible brownfields site... it checks a lot of boxes- underused, abandoned property with real/perceived contamination, lack of solvent RP.”</w:t>
      </w:r>
    </w:p>
    <w:p w14:paraId="29CC6738" w14:textId="77777777" w:rsidR="005E4286" w:rsidRPr="00236D5B" w:rsidRDefault="005E4286" w:rsidP="005E4286"/>
    <w:p w14:paraId="21A090FC" w14:textId="77777777" w:rsidR="005E4286" w:rsidRPr="00236D5B" w:rsidRDefault="005E4286" w:rsidP="005E4286">
      <w:r w:rsidRPr="00236D5B">
        <w:t xml:space="preserve">NVE Coordinator reviewed information and updated site narrative. Coordinators will stay in touch and discuss any further updates. </w:t>
      </w:r>
    </w:p>
    <w:p w14:paraId="27E6CB85" w14:textId="77777777" w:rsidR="005E4286" w:rsidRPr="00236D5B" w:rsidRDefault="005E4286" w:rsidP="005E4286"/>
    <w:p w14:paraId="5C1A7B17" w14:textId="77777777" w:rsidR="005E4286" w:rsidRPr="00236D5B" w:rsidRDefault="005E4286" w:rsidP="005E4286">
      <w:r w:rsidRPr="00236D5B">
        <w:t>7.21.25</w:t>
      </w:r>
    </w:p>
    <w:p w14:paraId="7EF11005" w14:textId="77777777" w:rsidR="005E4286" w:rsidRPr="00236D5B" w:rsidRDefault="005E4286" w:rsidP="005E4286">
      <w:r w:rsidRPr="00236D5B">
        <w:t xml:space="preserve">Kyle Robillard met with ADEC and city of Palmer to discuss the site. </w:t>
      </w:r>
    </w:p>
    <w:p w14:paraId="01009AE3" w14:textId="77777777" w:rsidR="005E4286" w:rsidRPr="00236D5B" w:rsidRDefault="005E4286" w:rsidP="005E4286">
      <w:r w:rsidRPr="00236D5B">
        <w:t xml:space="preserve">Email update: </w:t>
      </w:r>
    </w:p>
    <w:p w14:paraId="0F42AEBD" w14:textId="77777777" w:rsidR="005E4286" w:rsidRPr="00236D5B" w:rsidRDefault="005E4286" w:rsidP="005E4286">
      <w:pPr>
        <w:rPr>
          <w:i/>
          <w:iCs/>
          <w:sz w:val="18"/>
          <w:szCs w:val="18"/>
        </w:rPr>
      </w:pPr>
      <w:r w:rsidRPr="00236D5B">
        <w:br/>
      </w:r>
      <w:r w:rsidRPr="00236D5B">
        <w:rPr>
          <w:i/>
          <w:iCs/>
          <w:sz w:val="18"/>
          <w:szCs w:val="18"/>
        </w:rPr>
        <w:t>“The city is tentatively interested in the site for future park or green space but has significant concerns regarding the amount of solid waste at the site.  One of their staff accessed the property and said it is the worst dumping situation she has ever seen.</w:t>
      </w:r>
    </w:p>
    <w:p w14:paraId="0C364BF3" w14:textId="77777777" w:rsidR="005E4286" w:rsidRPr="00236D5B" w:rsidRDefault="005E4286" w:rsidP="005E4286">
      <w:pPr>
        <w:rPr>
          <w:i/>
          <w:iCs/>
          <w:sz w:val="18"/>
          <w:szCs w:val="18"/>
        </w:rPr>
      </w:pPr>
      <w:r w:rsidRPr="00236D5B">
        <w:rPr>
          <w:i/>
          <w:iCs/>
          <w:sz w:val="18"/>
          <w:szCs w:val="18"/>
        </w:rPr>
        <w:t>ADEC seem to think the property would be a decent candidate for the DBAC program.  Having the City of Palmer at the table helps with the reuse side of things. The big hangup at the moment is obtaining legal access to the property, since the owner has passed.  I can't seem to find any legal representative for the estate, but am still digging and asking around.</w:t>
      </w:r>
    </w:p>
    <w:p w14:paraId="1A0C6C9A" w14:textId="77777777" w:rsidR="005E4286" w:rsidRPr="00236D5B" w:rsidRDefault="005E4286" w:rsidP="005E4286">
      <w:pPr>
        <w:rPr>
          <w:i/>
          <w:iCs/>
          <w:sz w:val="18"/>
          <w:szCs w:val="18"/>
        </w:rPr>
      </w:pPr>
      <w:r w:rsidRPr="00236D5B">
        <w:rPr>
          <w:i/>
          <w:iCs/>
          <w:sz w:val="18"/>
          <w:szCs w:val="18"/>
        </w:rPr>
        <w:t>Most likely, additional outside funds are going to be needed to remove the trash and collapsed buildings from the site.</w:t>
      </w:r>
    </w:p>
    <w:p w14:paraId="69AF1E6E" w14:textId="77777777" w:rsidR="005E4286" w:rsidRPr="00236D5B" w:rsidRDefault="005E4286" w:rsidP="005E4286">
      <w:pPr>
        <w:rPr>
          <w:i/>
          <w:iCs/>
          <w:sz w:val="18"/>
          <w:szCs w:val="18"/>
        </w:rPr>
      </w:pPr>
      <w:r w:rsidRPr="00236D5B">
        <w:rPr>
          <w:i/>
          <w:iCs/>
          <w:sz w:val="18"/>
          <w:szCs w:val="18"/>
        </w:rPr>
        <w:t>Julie with ADEC is going to ask around regarding access and what options may be available for the solid waste issues at the site.”</w:t>
      </w:r>
    </w:p>
    <w:p w14:paraId="201C1174" w14:textId="77777777" w:rsidR="00EE1565" w:rsidRPr="00236D5B" w:rsidRDefault="00EE1565" w:rsidP="005E4286">
      <w:pPr>
        <w:rPr>
          <w:i/>
          <w:iCs/>
          <w:sz w:val="18"/>
          <w:szCs w:val="18"/>
        </w:rPr>
      </w:pPr>
    </w:p>
    <w:p w14:paraId="7981164A" w14:textId="184567F8" w:rsidR="005E4286" w:rsidRPr="00236D5B" w:rsidRDefault="00EE1565" w:rsidP="005E4286">
      <w:pPr>
        <w:rPr>
          <w:rFonts w:eastAsia="Times New Roman"/>
          <w:i/>
          <w:sz w:val="22"/>
        </w:rPr>
      </w:pPr>
      <w:r w:rsidRPr="00236D5B">
        <w:rPr>
          <w:rFonts w:eastAsia="Times New Roman"/>
          <w:iCs/>
          <w:sz w:val="22"/>
        </w:rPr>
        <w:t xml:space="preserve">Site is tied up </w:t>
      </w:r>
      <w:r w:rsidR="003330A3" w:rsidRPr="00236D5B">
        <w:rPr>
          <w:rFonts w:eastAsia="Times New Roman"/>
          <w:iCs/>
          <w:sz w:val="22"/>
        </w:rPr>
        <w:t>i</w:t>
      </w:r>
      <w:r w:rsidRPr="00236D5B">
        <w:rPr>
          <w:rFonts w:eastAsia="Times New Roman"/>
          <w:iCs/>
          <w:sz w:val="22"/>
        </w:rPr>
        <w:t xml:space="preserve">n ownership as it is potentially being sold. </w:t>
      </w:r>
    </w:p>
    <w:p w14:paraId="68410DE4" w14:textId="77777777" w:rsidR="005E4286" w:rsidRPr="00236D5B" w:rsidRDefault="005E4286" w:rsidP="005E4286">
      <w:pPr>
        <w:rPr>
          <w:rFonts w:eastAsia="Times New Roman"/>
          <w:iCs/>
          <w:sz w:val="22"/>
        </w:rPr>
      </w:pPr>
    </w:p>
    <w:p w14:paraId="22BECB28" w14:textId="77777777" w:rsidR="005E4286" w:rsidRPr="00236D5B" w:rsidRDefault="005E4286" w:rsidP="005E4286">
      <w:pPr>
        <w:rPr>
          <w:rFonts w:eastAsia="Times New Roman"/>
          <w:sz w:val="22"/>
          <w:szCs w:val="22"/>
        </w:rPr>
      </w:pPr>
    </w:p>
    <w:p w14:paraId="0C848385" w14:textId="77777777" w:rsidR="005E4286" w:rsidRPr="00236D5B" w:rsidRDefault="005E4286" w:rsidP="005E4286">
      <w:pPr>
        <w:pStyle w:val="Heading3"/>
        <w:rPr>
          <w:rFonts w:ascii="Times New Roman" w:hAnsi="Times New Roman" w:cs="Times New Roman"/>
          <w:b/>
          <w:bCs/>
          <w:color w:val="auto"/>
          <w:sz w:val="32"/>
          <w:szCs w:val="32"/>
        </w:rPr>
      </w:pPr>
      <w:r w:rsidRPr="00236D5B">
        <w:rPr>
          <w:rFonts w:ascii="Times New Roman" w:hAnsi="Times New Roman" w:cs="Times New Roman"/>
          <w:b/>
          <w:bCs/>
          <w:color w:val="auto"/>
          <w:sz w:val="32"/>
          <w:szCs w:val="32"/>
        </w:rPr>
        <w:t xml:space="preserve">Former Peters Creek Texaco </w:t>
      </w:r>
    </w:p>
    <w:p w14:paraId="52B62B74" w14:textId="77777777" w:rsidR="005E4286" w:rsidRPr="00236D5B" w:rsidRDefault="005E4286" w:rsidP="005E4286">
      <w:pPr>
        <w:rPr>
          <w:sz w:val="22"/>
        </w:rPr>
      </w:pPr>
      <w:r w:rsidRPr="00236D5B">
        <w:rPr>
          <w:rFonts w:eastAsia="Times New Roman"/>
          <w:sz w:val="22"/>
        </w:rPr>
        <w:t>2106.26.003 (Active)</w:t>
      </w:r>
    </w:p>
    <w:p w14:paraId="31ADEC70" w14:textId="77777777" w:rsidR="005E4286" w:rsidRPr="00236D5B" w:rsidRDefault="005E4286" w:rsidP="005E4286">
      <w:pPr>
        <w:rPr>
          <w:rFonts w:eastAsia="Times New Roman"/>
          <w:sz w:val="22"/>
        </w:rPr>
      </w:pPr>
      <w:r w:rsidRPr="00236D5B">
        <w:rPr>
          <w:rFonts w:eastAsia="Times New Roman"/>
          <w:sz w:val="22"/>
          <w:shd w:val="clear" w:color="auto" w:fill="FFFFFF"/>
        </w:rPr>
        <w:t>20943 Bill Stephens Drive, Chugiak, AK 99567</w:t>
      </w:r>
    </w:p>
    <w:p w14:paraId="785462B8" w14:textId="77777777" w:rsidR="005E4286" w:rsidRPr="00236D5B" w:rsidRDefault="005E4286" w:rsidP="005E4286">
      <w:pPr>
        <w:rPr>
          <w:sz w:val="22"/>
        </w:rPr>
      </w:pPr>
    </w:p>
    <w:p w14:paraId="585C2B79" w14:textId="77777777" w:rsidR="005E4286" w:rsidRPr="00236D5B" w:rsidRDefault="005E4286" w:rsidP="005E4286">
      <w:pPr>
        <w:rPr>
          <w:sz w:val="22"/>
          <w:u w:val="single"/>
        </w:rPr>
      </w:pPr>
      <w:r w:rsidRPr="00236D5B">
        <w:rPr>
          <w:sz w:val="22"/>
          <w:u w:val="single"/>
        </w:rPr>
        <w:t>Status update based on discussions with DEC site manager Chelsy Passmore who performed a site visit on 8.9.18:</w:t>
      </w:r>
    </w:p>
    <w:p w14:paraId="62FC99E5" w14:textId="77777777" w:rsidR="005E4286" w:rsidRPr="00236D5B" w:rsidRDefault="005E4286" w:rsidP="005E4286">
      <w:pPr>
        <w:rPr>
          <w:sz w:val="22"/>
        </w:rPr>
      </w:pPr>
    </w:p>
    <w:p w14:paraId="0FA8D756" w14:textId="77777777" w:rsidR="005E4286" w:rsidRPr="00236D5B" w:rsidRDefault="005E4286" w:rsidP="005E4286">
      <w:pPr>
        <w:rPr>
          <w:iCs/>
          <w:sz w:val="22"/>
        </w:rPr>
      </w:pPr>
      <w:r w:rsidRPr="00236D5B">
        <w:rPr>
          <w:iCs/>
          <w:sz w:val="22"/>
        </w:rPr>
        <w:t>Leaking underground storage tank caused extensive soil contamination.</w:t>
      </w:r>
    </w:p>
    <w:p w14:paraId="5B59BC5B" w14:textId="77777777" w:rsidR="005E4286" w:rsidRPr="00236D5B" w:rsidRDefault="005E4286" w:rsidP="005E4286">
      <w:pPr>
        <w:rPr>
          <w:iCs/>
          <w:sz w:val="22"/>
        </w:rPr>
      </w:pPr>
      <w:r w:rsidRPr="00236D5B">
        <w:rPr>
          <w:iCs/>
          <w:sz w:val="22"/>
        </w:rPr>
        <w:t xml:space="preserve">There are two NVE member households with wells in the vicinity. </w:t>
      </w:r>
    </w:p>
    <w:p w14:paraId="1C9BDF27" w14:textId="77777777" w:rsidR="005E4286" w:rsidRPr="00236D5B" w:rsidRDefault="005E4286" w:rsidP="005E4286">
      <w:pPr>
        <w:rPr>
          <w:iCs/>
          <w:sz w:val="22"/>
        </w:rPr>
      </w:pPr>
      <w:r w:rsidRPr="00236D5B">
        <w:rPr>
          <w:iCs/>
          <w:sz w:val="22"/>
        </w:rPr>
        <w:t>UST was removed in 1991 and drinking water tested high in TPH.</w:t>
      </w:r>
    </w:p>
    <w:p w14:paraId="22CCAAD2" w14:textId="77777777" w:rsidR="005E4286" w:rsidRPr="00236D5B" w:rsidRDefault="005E4286" w:rsidP="005E4286">
      <w:pPr>
        <w:rPr>
          <w:iCs/>
          <w:sz w:val="22"/>
        </w:rPr>
      </w:pPr>
      <w:r w:rsidRPr="00236D5B">
        <w:rPr>
          <w:iCs/>
          <w:sz w:val="22"/>
        </w:rPr>
        <w:t>NVE obtained clean up and sampling reports from field activities in 1999.</w:t>
      </w:r>
    </w:p>
    <w:p w14:paraId="20C1F0FD" w14:textId="77777777" w:rsidR="005E4286" w:rsidRPr="00236D5B" w:rsidRDefault="005E4286" w:rsidP="005E4286">
      <w:pPr>
        <w:rPr>
          <w:iCs/>
          <w:sz w:val="22"/>
        </w:rPr>
      </w:pPr>
      <w:r w:rsidRPr="00236D5B">
        <w:rPr>
          <w:iCs/>
          <w:sz w:val="22"/>
        </w:rPr>
        <w:t xml:space="preserve">197 cu yds of gasoline contaminated soil was removed in 1999. </w:t>
      </w:r>
    </w:p>
    <w:p w14:paraId="4B46E450" w14:textId="77777777" w:rsidR="005E4286" w:rsidRPr="00236D5B" w:rsidRDefault="005E4286" w:rsidP="005E4286">
      <w:pPr>
        <w:rPr>
          <w:iCs/>
          <w:sz w:val="22"/>
        </w:rPr>
      </w:pPr>
      <w:r w:rsidRPr="00236D5B">
        <w:rPr>
          <w:iCs/>
          <w:sz w:val="22"/>
        </w:rPr>
        <w:t>Extensive soil and groundwater contamination remain at the site. Benzene levels at 25 mg/kg &amp; GRO at 1900ppm at extent of excavation.</w:t>
      </w:r>
    </w:p>
    <w:p w14:paraId="79B1B90F" w14:textId="77777777" w:rsidR="005E4286" w:rsidRPr="00236D5B" w:rsidRDefault="005E4286" w:rsidP="005E4286">
      <w:pPr>
        <w:rPr>
          <w:iCs/>
          <w:sz w:val="22"/>
        </w:rPr>
      </w:pPr>
    </w:p>
    <w:p w14:paraId="32157926" w14:textId="77777777" w:rsidR="005E4286" w:rsidRPr="00236D5B" w:rsidRDefault="005E4286" w:rsidP="005E4286">
      <w:pPr>
        <w:rPr>
          <w:iCs/>
          <w:sz w:val="22"/>
        </w:rPr>
      </w:pPr>
      <w:r w:rsidRPr="00236D5B">
        <w:rPr>
          <w:iCs/>
          <w:sz w:val="22"/>
        </w:rPr>
        <w:t xml:space="preserve">Responsible party (David-McCabe, of now defunct Dawn Water Co.) has been issued several letters and notices of violation for failure to conduct further release investigation to define the extent of the remaining soil and groundwater contamination at the site. To date the requested work has not been conducted.  Municipality of Anchorage foreclosed upon the property. </w:t>
      </w:r>
    </w:p>
    <w:p w14:paraId="7CD574A7" w14:textId="77777777" w:rsidR="005E4286" w:rsidRPr="00236D5B" w:rsidRDefault="005E4286" w:rsidP="005E4286">
      <w:pPr>
        <w:rPr>
          <w:iCs/>
          <w:sz w:val="22"/>
        </w:rPr>
      </w:pPr>
    </w:p>
    <w:p w14:paraId="23E9204F" w14:textId="77777777" w:rsidR="005E4286" w:rsidRPr="00236D5B" w:rsidRDefault="005E4286" w:rsidP="005E4286">
      <w:pPr>
        <w:rPr>
          <w:iCs/>
          <w:sz w:val="22"/>
        </w:rPr>
      </w:pPr>
      <w:r w:rsidRPr="00236D5B">
        <w:rPr>
          <w:iCs/>
          <w:sz w:val="22"/>
        </w:rPr>
        <w:t>ADEC said in phone correspondence on 8.9.18 that the DW well head is in good condition and should be sampled.</w:t>
      </w:r>
    </w:p>
    <w:p w14:paraId="41893112" w14:textId="77777777" w:rsidR="005E4286" w:rsidRPr="00236D5B" w:rsidRDefault="005E4286" w:rsidP="005E4286">
      <w:pPr>
        <w:rPr>
          <w:iCs/>
          <w:sz w:val="22"/>
        </w:rPr>
      </w:pPr>
    </w:p>
    <w:p w14:paraId="472C461F" w14:textId="77777777" w:rsidR="005E4286" w:rsidRPr="00236D5B" w:rsidRDefault="005E4286" w:rsidP="005E4286">
      <w:pPr>
        <w:rPr>
          <w:iCs/>
          <w:sz w:val="22"/>
        </w:rPr>
      </w:pPr>
      <w:r w:rsidRPr="00236D5B">
        <w:rPr>
          <w:iCs/>
          <w:sz w:val="22"/>
        </w:rPr>
        <w:t xml:space="preserve">NVE will consider prioritization of this site and preparation of a Brownfields eligibility application because the responsible part has defaulted and remaining environmental concerns exist. </w:t>
      </w:r>
    </w:p>
    <w:p w14:paraId="088AF127" w14:textId="77777777" w:rsidR="005E4286" w:rsidRPr="00236D5B" w:rsidRDefault="005E4286" w:rsidP="005E4286">
      <w:pPr>
        <w:rPr>
          <w:i/>
          <w:sz w:val="22"/>
        </w:rPr>
      </w:pPr>
    </w:p>
    <w:p w14:paraId="55520922" w14:textId="77777777" w:rsidR="005E4286" w:rsidRPr="00236D5B" w:rsidRDefault="005E4286" w:rsidP="005E4286">
      <w:pPr>
        <w:rPr>
          <w:iCs/>
          <w:sz w:val="22"/>
        </w:rPr>
      </w:pPr>
      <w:r w:rsidRPr="00236D5B">
        <w:rPr>
          <w:iCs/>
          <w:sz w:val="22"/>
        </w:rPr>
        <w:t>Update 4.27.2021 (From DEC database)</w:t>
      </w:r>
    </w:p>
    <w:p w14:paraId="47353E62" w14:textId="77777777" w:rsidR="005E4286" w:rsidRPr="00236D5B" w:rsidRDefault="005E4286" w:rsidP="005E4286">
      <w:pPr>
        <w:rPr>
          <w:iCs/>
          <w:sz w:val="22"/>
        </w:rPr>
      </w:pPr>
    </w:p>
    <w:p w14:paraId="60A7180E" w14:textId="77777777" w:rsidR="005E4286" w:rsidRPr="00236D5B" w:rsidRDefault="005E4286" w:rsidP="005E4286">
      <w:pPr>
        <w:rPr>
          <w:iCs/>
          <w:sz w:val="22"/>
        </w:rPr>
      </w:pPr>
      <w:r w:rsidRPr="00236D5B">
        <w:rPr>
          <w:iCs/>
          <w:sz w:val="22"/>
          <w:u w:val="single"/>
        </w:rPr>
        <w:t>Update</w:t>
      </w:r>
      <w:r w:rsidRPr="00236D5B">
        <w:rPr>
          <w:iCs/>
          <w:sz w:val="22"/>
        </w:rPr>
        <w:t xml:space="preserve"> 2/22/2019- The ADEC reviewed the 2019 BGES Site Characterization Workplan and has no objections provided conditions issued in the ADEC February 2019 workplan approval letter are met</w:t>
      </w:r>
    </w:p>
    <w:p w14:paraId="0552C4DB" w14:textId="77777777" w:rsidR="005E4286" w:rsidRPr="00236D5B" w:rsidRDefault="005E4286" w:rsidP="005E4286">
      <w:pPr>
        <w:rPr>
          <w:iCs/>
          <w:sz w:val="22"/>
        </w:rPr>
      </w:pPr>
    </w:p>
    <w:p w14:paraId="5356AB06" w14:textId="77777777" w:rsidR="005E4286" w:rsidRPr="00236D5B" w:rsidRDefault="005E4286" w:rsidP="005E4286">
      <w:pPr>
        <w:rPr>
          <w:iCs/>
          <w:sz w:val="22"/>
        </w:rPr>
      </w:pPr>
      <w:r w:rsidRPr="00236D5B">
        <w:rPr>
          <w:iCs/>
          <w:sz w:val="22"/>
          <w:u w:val="single"/>
        </w:rPr>
        <w:t>Update</w:t>
      </w:r>
      <w:r w:rsidRPr="00236D5B">
        <w:rPr>
          <w:iCs/>
          <w:sz w:val="22"/>
        </w:rPr>
        <w:t xml:space="preserve"> 5/3/2019- The ADEC reviewed the letter sent from the legal representative of the responsible party.  The letter discussed current property ownership and also stated that cost may restrict the site from performing work in </w:t>
      </w:r>
      <w:r w:rsidRPr="00236D5B">
        <w:rPr>
          <w:iCs/>
          <w:sz w:val="22"/>
        </w:rPr>
        <w:lastRenderedPageBreak/>
        <w:t>2019 as outlined in the ADEC approved workplan.  The letter detailed ongoing efforts to secure funding for site cleanup through various insurance policies and former site ownership.</w:t>
      </w:r>
    </w:p>
    <w:p w14:paraId="3EEBD820" w14:textId="77777777" w:rsidR="005E4286" w:rsidRPr="00236D5B" w:rsidRDefault="005E4286" w:rsidP="005E4286">
      <w:pPr>
        <w:rPr>
          <w:iCs/>
          <w:sz w:val="22"/>
        </w:rPr>
      </w:pPr>
    </w:p>
    <w:p w14:paraId="78CF2062" w14:textId="77777777" w:rsidR="005E4286" w:rsidRPr="00236D5B" w:rsidRDefault="005E4286" w:rsidP="005E4286">
      <w:pPr>
        <w:rPr>
          <w:iCs/>
          <w:sz w:val="22"/>
        </w:rPr>
      </w:pPr>
      <w:r w:rsidRPr="00236D5B">
        <w:rPr>
          <w:iCs/>
          <w:sz w:val="22"/>
          <w:u w:val="single"/>
        </w:rPr>
        <w:t>Update</w:t>
      </w:r>
      <w:r w:rsidRPr="00236D5B">
        <w:rPr>
          <w:iCs/>
          <w:sz w:val="22"/>
        </w:rPr>
        <w:t xml:space="preserve"> 12/7/2021- Staff emailed contaminated site manager to inquire on the viability of the PRP, to see if any further information had been obtained, and to encourage follow-up if not.  Reply indicates that an investigation is ongoing to see if funding from prior owners/owner’s insurance is available for further work on the site. </w:t>
      </w:r>
    </w:p>
    <w:p w14:paraId="3D1A4ADC" w14:textId="77777777" w:rsidR="005E4286" w:rsidRPr="00236D5B" w:rsidRDefault="005E4286" w:rsidP="005E4286">
      <w:pPr>
        <w:rPr>
          <w:iCs/>
          <w:sz w:val="22"/>
        </w:rPr>
      </w:pPr>
      <w:r w:rsidRPr="00236D5B">
        <w:rPr>
          <w:iCs/>
          <w:sz w:val="22"/>
        </w:rPr>
        <w:t>1/11/2022-  ADEC database has been updated to indicate that on 12/7/21 ADEC contacted RPs representative to discuss funding sources for additional work.</w:t>
      </w:r>
    </w:p>
    <w:p w14:paraId="34B6AC1F" w14:textId="77777777" w:rsidR="005E4286" w:rsidRPr="00236D5B" w:rsidRDefault="005E4286" w:rsidP="005E4286">
      <w:pPr>
        <w:rPr>
          <w:iCs/>
          <w:sz w:val="22"/>
        </w:rPr>
      </w:pPr>
      <w:r w:rsidRPr="00236D5B">
        <w:rPr>
          <w:iCs/>
          <w:sz w:val="22"/>
        </w:rPr>
        <w:t>7/21/2022- ADEC sent a PRP/State Interest Letter for this site.</w:t>
      </w:r>
    </w:p>
    <w:p w14:paraId="5EF5DEB4" w14:textId="77777777" w:rsidR="005E4286" w:rsidRPr="00236D5B" w:rsidRDefault="005E4286" w:rsidP="005E4286">
      <w:pPr>
        <w:rPr>
          <w:iCs/>
          <w:sz w:val="22"/>
        </w:rPr>
      </w:pPr>
    </w:p>
    <w:p w14:paraId="196D7722" w14:textId="77777777" w:rsidR="005E4286" w:rsidRPr="00236D5B" w:rsidRDefault="005E4286" w:rsidP="005E4286">
      <w:pPr>
        <w:rPr>
          <w:iCs/>
          <w:sz w:val="22"/>
          <w:u w:val="single"/>
        </w:rPr>
      </w:pPr>
      <w:r w:rsidRPr="00236D5B">
        <w:rPr>
          <w:iCs/>
          <w:sz w:val="22"/>
          <w:u w:val="single"/>
        </w:rPr>
        <w:t>Update 10.25.2023</w:t>
      </w:r>
    </w:p>
    <w:p w14:paraId="178021BB" w14:textId="77777777" w:rsidR="005E4286" w:rsidRPr="00236D5B" w:rsidRDefault="005E4286" w:rsidP="005E4286">
      <w:pPr>
        <w:rPr>
          <w:iCs/>
          <w:sz w:val="22"/>
        </w:rPr>
      </w:pPr>
      <w:r w:rsidRPr="00236D5B">
        <w:rPr>
          <w:iCs/>
          <w:sz w:val="22"/>
        </w:rPr>
        <w:t>According to email communication with the new Contaminated Site Manager, no progress on the site has been made and ADEC is looking into alternative options to finish characterizing the contamination at the site.  Complicated ownership history has complicated securing funding for the site.  This may make the site eligible for Brownfields funding.</w:t>
      </w:r>
    </w:p>
    <w:p w14:paraId="299AB643" w14:textId="77777777" w:rsidR="005E4286" w:rsidRPr="00236D5B" w:rsidRDefault="005E4286" w:rsidP="005E4286">
      <w:pPr>
        <w:rPr>
          <w:iCs/>
          <w:sz w:val="22"/>
        </w:rPr>
      </w:pPr>
    </w:p>
    <w:p w14:paraId="2F4EEC14" w14:textId="77777777" w:rsidR="005E4286" w:rsidRPr="00236D5B" w:rsidRDefault="005E4286" w:rsidP="005E4286">
      <w:pPr>
        <w:rPr>
          <w:iCs/>
          <w:sz w:val="22"/>
          <w:u w:val="single"/>
        </w:rPr>
      </w:pPr>
      <w:r w:rsidRPr="00236D5B">
        <w:rPr>
          <w:iCs/>
          <w:sz w:val="22"/>
          <w:u w:val="single"/>
        </w:rPr>
        <w:t>Update 11.30.2023</w:t>
      </w:r>
    </w:p>
    <w:p w14:paraId="01C3768A" w14:textId="77777777" w:rsidR="005E4286" w:rsidRPr="00236D5B" w:rsidRDefault="005E4286" w:rsidP="005E4286">
      <w:pPr>
        <w:rPr>
          <w:iCs/>
          <w:sz w:val="22"/>
        </w:rPr>
      </w:pPr>
      <w:r w:rsidRPr="00236D5B">
        <w:rPr>
          <w:iCs/>
          <w:sz w:val="22"/>
        </w:rPr>
        <w:t>Suggested to Site Manager that NVE could potentially apply for a DBAC or other funding mechanisms to help with addressing this site.  No response was received.</w:t>
      </w:r>
    </w:p>
    <w:p w14:paraId="42A7333F" w14:textId="77777777" w:rsidR="005E4286" w:rsidRPr="00236D5B" w:rsidRDefault="005E4286" w:rsidP="005E4286">
      <w:pPr>
        <w:rPr>
          <w:iCs/>
          <w:sz w:val="22"/>
        </w:rPr>
      </w:pPr>
    </w:p>
    <w:p w14:paraId="2365CAB0" w14:textId="77777777" w:rsidR="005E4286" w:rsidRPr="00236D5B" w:rsidRDefault="005E4286" w:rsidP="005E4286">
      <w:pPr>
        <w:rPr>
          <w:iCs/>
          <w:sz w:val="22"/>
          <w:u w:val="single"/>
        </w:rPr>
      </w:pPr>
      <w:r w:rsidRPr="00236D5B">
        <w:rPr>
          <w:iCs/>
          <w:sz w:val="22"/>
          <w:u w:val="single"/>
        </w:rPr>
        <w:t>Update 9.24.2024</w:t>
      </w:r>
    </w:p>
    <w:p w14:paraId="131D8168" w14:textId="77777777" w:rsidR="005E4286" w:rsidRPr="00236D5B" w:rsidRDefault="005E4286" w:rsidP="005E4286">
      <w:pPr>
        <w:rPr>
          <w:iCs/>
          <w:sz w:val="22"/>
        </w:rPr>
      </w:pPr>
      <w:r w:rsidRPr="00236D5B">
        <w:rPr>
          <w:iCs/>
          <w:sz w:val="22"/>
        </w:rPr>
        <w:t>Sent email to site manager to request an update on this site.  No updates are posted on the ADEC database, and our last message to the manager did not receive a response. New Coordinator will reach out to SM for update on the site.</w:t>
      </w:r>
    </w:p>
    <w:p w14:paraId="6DFA207C" w14:textId="77777777" w:rsidR="005E4286" w:rsidRPr="00236D5B" w:rsidRDefault="005E4286" w:rsidP="005E4286">
      <w:pPr>
        <w:rPr>
          <w:iCs/>
          <w:sz w:val="22"/>
        </w:rPr>
      </w:pPr>
    </w:p>
    <w:p w14:paraId="2FBD2D9C" w14:textId="77777777" w:rsidR="005E4286" w:rsidRPr="00236D5B" w:rsidRDefault="005E4286" w:rsidP="005E4286">
      <w:pPr>
        <w:rPr>
          <w:iCs/>
          <w:sz w:val="22"/>
          <w:u w:val="single"/>
        </w:rPr>
      </w:pPr>
      <w:r w:rsidRPr="00236D5B">
        <w:rPr>
          <w:iCs/>
          <w:sz w:val="22"/>
          <w:u w:val="single"/>
        </w:rPr>
        <w:t>Update 8.21.2025</w:t>
      </w:r>
    </w:p>
    <w:p w14:paraId="078B7731" w14:textId="77777777" w:rsidR="005E4286" w:rsidRPr="00236D5B" w:rsidRDefault="005E4286" w:rsidP="005E4286">
      <w:pPr>
        <w:rPr>
          <w:iCs/>
          <w:sz w:val="22"/>
        </w:rPr>
      </w:pPr>
      <w:r w:rsidRPr="00236D5B">
        <w:rPr>
          <w:iCs/>
          <w:sz w:val="22"/>
        </w:rPr>
        <w:t xml:space="preserve">SM provided the workplan and Coordinator reviewed and discussed with contractor. </w:t>
      </w:r>
    </w:p>
    <w:p w14:paraId="0C684B26" w14:textId="77777777" w:rsidR="005E4286" w:rsidRPr="00236D5B" w:rsidRDefault="005E4286" w:rsidP="005E4286">
      <w:pPr>
        <w:rPr>
          <w:iCs/>
          <w:sz w:val="22"/>
        </w:rPr>
      </w:pPr>
    </w:p>
    <w:p w14:paraId="1817BB10" w14:textId="77777777" w:rsidR="005E4286" w:rsidRPr="00236D5B" w:rsidRDefault="005E4286" w:rsidP="005E4286">
      <w:pPr>
        <w:rPr>
          <w:iCs/>
          <w:sz w:val="22"/>
          <w:u w:val="single"/>
        </w:rPr>
      </w:pPr>
      <w:r w:rsidRPr="00236D5B">
        <w:rPr>
          <w:iCs/>
          <w:sz w:val="22"/>
          <w:u w:val="single"/>
        </w:rPr>
        <w:t>Update 9.5.2025</w:t>
      </w:r>
    </w:p>
    <w:p w14:paraId="61700883" w14:textId="5E7896DB" w:rsidR="005E4286" w:rsidRPr="00236D5B" w:rsidRDefault="005E4286" w:rsidP="005E4286">
      <w:pPr>
        <w:rPr>
          <w:sz w:val="20"/>
          <w:szCs w:val="20"/>
        </w:rPr>
      </w:pPr>
      <w:r w:rsidRPr="00236D5B">
        <w:rPr>
          <w:sz w:val="20"/>
          <w:szCs w:val="20"/>
        </w:rPr>
        <w:t>Coordinator performed site visit and wrote SV report on 9/10/25. There were three 55 Gallon Drums with caution tape and hazardous labels that were mostly worn off and writing on them was mostly not legible. One of the drums was not closed and sealed properly. There was a work plan approved to determine the vertical extent of contamination. Contractor mentioned may be from flushing the monitoring wells to prepare samples, investigation derived wastewater</w:t>
      </w:r>
      <w:r w:rsidR="003330A3" w:rsidRPr="00236D5B">
        <w:rPr>
          <w:sz w:val="20"/>
          <w:szCs w:val="20"/>
        </w:rPr>
        <w:t xml:space="preserve"> (IDW)</w:t>
      </w:r>
      <w:r w:rsidRPr="00236D5B">
        <w:rPr>
          <w:sz w:val="20"/>
          <w:szCs w:val="20"/>
        </w:rPr>
        <w:t xml:space="preserve">. </w:t>
      </w:r>
    </w:p>
    <w:p w14:paraId="2203702B" w14:textId="77777777" w:rsidR="005E4286" w:rsidRPr="00236D5B" w:rsidRDefault="005E4286" w:rsidP="005E4286">
      <w:pPr>
        <w:rPr>
          <w:sz w:val="20"/>
          <w:szCs w:val="20"/>
        </w:rPr>
      </w:pPr>
      <w:r w:rsidRPr="00236D5B">
        <w:rPr>
          <w:sz w:val="20"/>
          <w:szCs w:val="20"/>
        </w:rPr>
        <w:t xml:space="preserve">Monitoring well area and other parts of the property are littered with rubbish, but the well does not look like it has been tampered with. </w:t>
      </w:r>
    </w:p>
    <w:p w14:paraId="78F2EEA5" w14:textId="77777777" w:rsidR="005E4286" w:rsidRPr="00236D5B" w:rsidRDefault="005E4286" w:rsidP="005E4286">
      <w:pPr>
        <w:rPr>
          <w:sz w:val="20"/>
          <w:szCs w:val="20"/>
        </w:rPr>
      </w:pPr>
    </w:p>
    <w:p w14:paraId="1ABA25A8" w14:textId="77777777" w:rsidR="005E4286" w:rsidRPr="00236D5B" w:rsidRDefault="005E4286" w:rsidP="005E4286">
      <w:pPr>
        <w:rPr>
          <w:sz w:val="20"/>
          <w:szCs w:val="20"/>
        </w:rPr>
      </w:pPr>
      <w:r w:rsidRPr="00236D5B">
        <w:rPr>
          <w:sz w:val="20"/>
          <w:szCs w:val="20"/>
        </w:rPr>
        <w:t xml:space="preserve">Coordinator will monitor the ADEC database for the report to be posted. </w:t>
      </w:r>
    </w:p>
    <w:p w14:paraId="72435F4B" w14:textId="77777777" w:rsidR="005E4286" w:rsidRPr="00236D5B" w:rsidRDefault="005E4286" w:rsidP="005E4286">
      <w:pPr>
        <w:rPr>
          <w:sz w:val="20"/>
          <w:szCs w:val="20"/>
        </w:rPr>
      </w:pPr>
    </w:p>
    <w:p w14:paraId="1DABA21B" w14:textId="77777777" w:rsidR="005E4286" w:rsidRPr="00236D5B" w:rsidRDefault="005E4286" w:rsidP="005E4286">
      <w:pPr>
        <w:rPr>
          <w:iCs/>
          <w:sz w:val="22"/>
          <w:u w:val="single"/>
        </w:rPr>
      </w:pPr>
      <w:r w:rsidRPr="00236D5B">
        <w:rPr>
          <w:iCs/>
          <w:sz w:val="22"/>
          <w:u w:val="single"/>
        </w:rPr>
        <w:t>Update 9.12.2025</w:t>
      </w:r>
    </w:p>
    <w:p w14:paraId="5C76A1F9" w14:textId="77777777" w:rsidR="005E4286" w:rsidRPr="00236D5B" w:rsidRDefault="005E4286" w:rsidP="005E4286">
      <w:pPr>
        <w:rPr>
          <w:sz w:val="20"/>
          <w:szCs w:val="20"/>
        </w:rPr>
      </w:pPr>
      <w:r w:rsidRPr="00236D5B">
        <w:rPr>
          <w:sz w:val="20"/>
          <w:szCs w:val="20"/>
        </w:rPr>
        <w:t xml:space="preserve">Coordinator sent an email to SM to updating about the improperly labeled and sealed drums. </w:t>
      </w:r>
    </w:p>
    <w:p w14:paraId="4E30C830" w14:textId="77777777" w:rsidR="005E4286" w:rsidRPr="00236D5B" w:rsidRDefault="005E4286" w:rsidP="005E4286">
      <w:pPr>
        <w:rPr>
          <w:sz w:val="20"/>
          <w:szCs w:val="20"/>
        </w:rPr>
      </w:pPr>
    </w:p>
    <w:p w14:paraId="407CC782" w14:textId="77777777" w:rsidR="005E4286" w:rsidRPr="00236D5B" w:rsidRDefault="005E4286" w:rsidP="005E4286">
      <w:pPr>
        <w:rPr>
          <w:iCs/>
          <w:sz w:val="22"/>
          <w:u w:val="single"/>
        </w:rPr>
      </w:pPr>
      <w:r w:rsidRPr="00236D5B">
        <w:rPr>
          <w:iCs/>
          <w:sz w:val="22"/>
          <w:u w:val="single"/>
        </w:rPr>
        <w:t>Update 9.15.2025</w:t>
      </w:r>
    </w:p>
    <w:p w14:paraId="0DFE998D" w14:textId="77777777" w:rsidR="005E4286" w:rsidRPr="00236D5B" w:rsidRDefault="005E4286" w:rsidP="005E4286">
      <w:pPr>
        <w:rPr>
          <w:sz w:val="20"/>
          <w:szCs w:val="20"/>
        </w:rPr>
      </w:pPr>
      <w:r w:rsidRPr="00236D5B">
        <w:rPr>
          <w:sz w:val="20"/>
          <w:szCs w:val="20"/>
        </w:rPr>
        <w:t xml:space="preserve">SM called coordinator and said that they reported the tip to the consultant as well as confirmed the drums to be filled with IDW.  She will update NVE with any additional information. </w:t>
      </w:r>
    </w:p>
    <w:p w14:paraId="08B36DE9" w14:textId="77777777" w:rsidR="003330A3" w:rsidRPr="00236D5B" w:rsidRDefault="003330A3" w:rsidP="005E4286">
      <w:pPr>
        <w:rPr>
          <w:sz w:val="20"/>
          <w:szCs w:val="20"/>
        </w:rPr>
      </w:pPr>
    </w:p>
    <w:p w14:paraId="2E33BA87" w14:textId="4B424560" w:rsidR="003330A3" w:rsidRPr="00236D5B" w:rsidRDefault="003330A3" w:rsidP="005E4286">
      <w:pPr>
        <w:rPr>
          <w:iCs/>
          <w:sz w:val="22"/>
          <w:u w:val="single"/>
        </w:rPr>
      </w:pPr>
      <w:r w:rsidRPr="00236D5B">
        <w:rPr>
          <w:iCs/>
          <w:sz w:val="22"/>
          <w:u w:val="single"/>
        </w:rPr>
        <w:t>Update 9.23.2025</w:t>
      </w:r>
    </w:p>
    <w:p w14:paraId="7B556918" w14:textId="17524C35" w:rsidR="005E4286" w:rsidRPr="00236D5B" w:rsidRDefault="003330A3" w:rsidP="005E4286">
      <w:pPr>
        <w:rPr>
          <w:sz w:val="20"/>
          <w:szCs w:val="20"/>
        </w:rPr>
      </w:pPr>
      <w:r w:rsidRPr="00236D5B">
        <w:rPr>
          <w:sz w:val="20"/>
          <w:szCs w:val="20"/>
        </w:rPr>
        <w:t>Approved Transfer of three 55 gallons of ID</w:t>
      </w:r>
      <w:r w:rsidR="002841CF" w:rsidRPr="00236D5B">
        <w:rPr>
          <w:sz w:val="20"/>
          <w:szCs w:val="20"/>
        </w:rPr>
        <w:t xml:space="preserve">W for transport offsite for disposal in Washington. Report from investigation still has not been published. </w:t>
      </w:r>
    </w:p>
    <w:p w14:paraId="16ADCABD" w14:textId="77777777" w:rsidR="005E4286" w:rsidRPr="00236D5B" w:rsidRDefault="005E4286" w:rsidP="005E4286">
      <w:pPr>
        <w:rPr>
          <w:iCs/>
          <w:sz w:val="22"/>
        </w:rPr>
      </w:pPr>
    </w:p>
    <w:p w14:paraId="24476272" w14:textId="77777777" w:rsidR="005E4286" w:rsidRPr="00236D5B" w:rsidRDefault="005E4286" w:rsidP="005E4286"/>
    <w:p w14:paraId="61986237" w14:textId="77777777" w:rsidR="005E4286" w:rsidRPr="00236D5B" w:rsidRDefault="005E4286" w:rsidP="005E4286">
      <w:pPr>
        <w:pStyle w:val="Heading3"/>
        <w:rPr>
          <w:rFonts w:ascii="Times New Roman" w:hAnsi="Times New Roman" w:cs="Times New Roman"/>
          <w:b/>
          <w:bCs/>
          <w:color w:val="auto"/>
          <w:sz w:val="32"/>
          <w:szCs w:val="32"/>
        </w:rPr>
      </w:pPr>
      <w:r w:rsidRPr="00236D5B">
        <w:rPr>
          <w:rFonts w:ascii="Times New Roman" w:hAnsi="Times New Roman" w:cs="Times New Roman"/>
          <w:b/>
          <w:bCs/>
          <w:color w:val="auto"/>
          <w:sz w:val="32"/>
          <w:szCs w:val="32"/>
        </w:rPr>
        <w:t>BLM Goose Bay Airstrip East End Trespass Shooting Range</w:t>
      </w:r>
    </w:p>
    <w:p w14:paraId="2DFCB7AA" w14:textId="77777777" w:rsidR="005E4286" w:rsidRPr="00236D5B" w:rsidRDefault="005E4286" w:rsidP="005E4286">
      <w:pPr>
        <w:rPr>
          <w:sz w:val="22"/>
        </w:rPr>
      </w:pPr>
      <w:r w:rsidRPr="00236D5B">
        <w:rPr>
          <w:sz w:val="22"/>
        </w:rPr>
        <w:t>2226.38.008 (Active)</w:t>
      </w:r>
    </w:p>
    <w:p w14:paraId="531ECCDF" w14:textId="77777777" w:rsidR="005E4286" w:rsidRPr="00236D5B" w:rsidRDefault="005E4286" w:rsidP="005E4286">
      <w:pPr>
        <w:rPr>
          <w:sz w:val="22"/>
        </w:rPr>
      </w:pPr>
      <w:r w:rsidRPr="00236D5B">
        <w:rPr>
          <w:sz w:val="22"/>
        </w:rPr>
        <w:t>East End of Goose Bay Airstrip, Big Lake, AK 99652</w:t>
      </w:r>
    </w:p>
    <w:p w14:paraId="5FA6783A" w14:textId="77777777" w:rsidR="005E4286" w:rsidRPr="00236D5B" w:rsidRDefault="005E4286" w:rsidP="005E4286">
      <w:pPr>
        <w:pStyle w:val="NormalWeb"/>
        <w:spacing w:after="390"/>
        <w:rPr>
          <w:sz w:val="22"/>
        </w:rPr>
      </w:pPr>
      <w:r w:rsidRPr="00236D5B">
        <w:rPr>
          <w:sz w:val="22"/>
        </w:rPr>
        <w:lastRenderedPageBreak/>
        <w:t>2014- Soil samples collected from unauthorized shooting areas near the east end of the Goose Bay airstrip contained total lead up to 5,070 mg/kg.</w:t>
      </w:r>
    </w:p>
    <w:p w14:paraId="105F3485" w14:textId="77777777" w:rsidR="005E4286" w:rsidRPr="00236D5B" w:rsidRDefault="005E4286" w:rsidP="005E4286">
      <w:pPr>
        <w:pStyle w:val="NormalWeb"/>
        <w:spacing w:after="390"/>
        <w:rPr>
          <w:sz w:val="22"/>
        </w:rPr>
      </w:pPr>
      <w:r w:rsidRPr="00236D5B">
        <w:rPr>
          <w:sz w:val="22"/>
        </w:rPr>
        <w:t>No activity recorded since 2014</w:t>
      </w:r>
    </w:p>
    <w:p w14:paraId="2F6E97ED" w14:textId="77777777" w:rsidR="005E4286" w:rsidRPr="00236D5B" w:rsidRDefault="005E4286" w:rsidP="005E4286">
      <w:pPr>
        <w:rPr>
          <w:rFonts w:eastAsia="Times New Roman"/>
          <w:iCs/>
          <w:sz w:val="22"/>
        </w:rPr>
      </w:pPr>
      <w:r w:rsidRPr="00236D5B">
        <w:rPr>
          <w:rFonts w:eastAsia="Times New Roman"/>
          <w:iCs/>
          <w:sz w:val="22"/>
        </w:rPr>
        <w:t xml:space="preserve">Lead from shooting areas is known to be a hazard to birds and other wildlife.  An ecological scoping model is recommended to determine if cleanup levels more protective than the 400ppm standard are necessitated. This area is adjacent to the Educational Fish Net site. </w:t>
      </w:r>
    </w:p>
    <w:p w14:paraId="40C72F1F" w14:textId="77777777" w:rsidR="005E4286" w:rsidRPr="00236D5B" w:rsidRDefault="005E4286" w:rsidP="005E4286">
      <w:pPr>
        <w:rPr>
          <w:rFonts w:eastAsia="Times New Roman"/>
          <w:i/>
          <w:sz w:val="22"/>
        </w:rPr>
      </w:pPr>
    </w:p>
    <w:p w14:paraId="346791CD" w14:textId="77777777" w:rsidR="005E4286" w:rsidRPr="00236D5B" w:rsidRDefault="005E4286" w:rsidP="005E4286">
      <w:pPr>
        <w:rPr>
          <w:rFonts w:eastAsia="Times New Roman"/>
          <w:iCs/>
          <w:sz w:val="22"/>
        </w:rPr>
      </w:pPr>
      <w:r w:rsidRPr="00236D5B">
        <w:rPr>
          <w:rFonts w:eastAsia="Times New Roman"/>
          <w:iCs/>
          <w:sz w:val="22"/>
        </w:rPr>
        <w:t>Update 8.7.19</w:t>
      </w:r>
    </w:p>
    <w:p w14:paraId="045141A3" w14:textId="77777777" w:rsidR="005E4286" w:rsidRPr="00236D5B" w:rsidRDefault="005E4286" w:rsidP="005E4286">
      <w:pPr>
        <w:rPr>
          <w:rFonts w:eastAsia="Times New Roman"/>
          <w:iCs/>
          <w:sz w:val="22"/>
        </w:rPr>
      </w:pPr>
    </w:p>
    <w:p w14:paraId="3C4FCDBA" w14:textId="77777777" w:rsidR="005E4286" w:rsidRPr="00236D5B" w:rsidRDefault="005E4286" w:rsidP="005E4286">
      <w:pPr>
        <w:rPr>
          <w:rFonts w:eastAsia="Times New Roman"/>
          <w:iCs/>
          <w:sz w:val="22"/>
        </w:rPr>
      </w:pPr>
      <w:r w:rsidRPr="00236D5B">
        <w:rPr>
          <w:rFonts w:eastAsia="Times New Roman"/>
          <w:iCs/>
          <w:sz w:val="22"/>
        </w:rPr>
        <w:t>NVE completed a CSM for this site due to the proximity to the Educational Fish Net area that is used by NVE tribal members. This site is also used by the community for recreation.</w:t>
      </w:r>
    </w:p>
    <w:p w14:paraId="5C94254C" w14:textId="77777777" w:rsidR="005E4286" w:rsidRPr="00236D5B" w:rsidRDefault="005E4286" w:rsidP="005E4286">
      <w:pPr>
        <w:rPr>
          <w:rFonts w:eastAsia="Times New Roman"/>
          <w:i/>
          <w:sz w:val="22"/>
        </w:rPr>
      </w:pPr>
    </w:p>
    <w:p w14:paraId="3A67AE73" w14:textId="77777777" w:rsidR="005E4286" w:rsidRPr="00236D5B" w:rsidRDefault="005E4286" w:rsidP="005E4286">
      <w:pPr>
        <w:rPr>
          <w:rFonts w:eastAsia="Times New Roman"/>
          <w:iCs/>
          <w:sz w:val="22"/>
        </w:rPr>
      </w:pPr>
      <w:r w:rsidRPr="00236D5B">
        <w:rPr>
          <w:rFonts w:eastAsia="Times New Roman"/>
          <w:iCs/>
          <w:sz w:val="22"/>
        </w:rPr>
        <w:t>Update 9.15.2021</w:t>
      </w:r>
    </w:p>
    <w:p w14:paraId="369C4373" w14:textId="77777777" w:rsidR="005E4286" w:rsidRPr="00236D5B" w:rsidRDefault="005E4286" w:rsidP="005E4286">
      <w:pPr>
        <w:rPr>
          <w:rFonts w:eastAsia="Times New Roman"/>
          <w:iCs/>
          <w:sz w:val="22"/>
        </w:rPr>
      </w:pPr>
    </w:p>
    <w:p w14:paraId="23D46C2B" w14:textId="77777777" w:rsidR="005E4286" w:rsidRPr="00236D5B" w:rsidRDefault="005E4286" w:rsidP="005E4286">
      <w:pPr>
        <w:rPr>
          <w:rFonts w:eastAsia="Times New Roman"/>
          <w:iCs/>
          <w:sz w:val="22"/>
        </w:rPr>
      </w:pPr>
      <w:r w:rsidRPr="00236D5B">
        <w:rPr>
          <w:rFonts w:eastAsia="Times New Roman"/>
          <w:iCs/>
          <w:sz w:val="22"/>
        </w:rPr>
        <w:t>NVE staff contacted the DEC site manager (Lisa Krebs-Barsis) for updates on the site and to arrange a site visit for this location and the other Goose Bay sites.  DEC had no updates on these sites, and coordination on a site was unsuccessful.  Management of the site is being handed over to a new manager, Jessica Hall.  NVE staff will attempt to coordinate a visit and continue discussions with the new site manager.</w:t>
      </w:r>
    </w:p>
    <w:p w14:paraId="27467BD9" w14:textId="77777777" w:rsidR="005E4286" w:rsidRPr="00236D5B" w:rsidRDefault="005E4286" w:rsidP="005E4286">
      <w:pPr>
        <w:rPr>
          <w:rFonts w:eastAsia="Times New Roman"/>
          <w:iCs/>
          <w:sz w:val="22"/>
        </w:rPr>
      </w:pPr>
    </w:p>
    <w:p w14:paraId="5609FF95" w14:textId="77777777" w:rsidR="005E4286" w:rsidRPr="00236D5B" w:rsidRDefault="005E4286" w:rsidP="005E4286">
      <w:pPr>
        <w:rPr>
          <w:rFonts w:eastAsia="Times New Roman"/>
          <w:iCs/>
          <w:sz w:val="22"/>
        </w:rPr>
      </w:pPr>
      <w:r w:rsidRPr="00236D5B">
        <w:rPr>
          <w:rFonts w:eastAsia="Times New Roman"/>
          <w:iCs/>
          <w:sz w:val="22"/>
        </w:rPr>
        <w:t>Update 9.28.2021</w:t>
      </w:r>
    </w:p>
    <w:p w14:paraId="589EE978" w14:textId="77777777" w:rsidR="005E4286" w:rsidRPr="00236D5B" w:rsidRDefault="005E4286" w:rsidP="005E4286">
      <w:pPr>
        <w:rPr>
          <w:rFonts w:eastAsia="Times New Roman"/>
          <w:iCs/>
          <w:sz w:val="22"/>
        </w:rPr>
      </w:pPr>
    </w:p>
    <w:p w14:paraId="636F8179" w14:textId="77777777" w:rsidR="005E4286" w:rsidRPr="00236D5B" w:rsidRDefault="005E4286" w:rsidP="005E4286">
      <w:pPr>
        <w:rPr>
          <w:rFonts w:eastAsia="Times New Roman"/>
          <w:iCs/>
          <w:sz w:val="22"/>
        </w:rPr>
      </w:pPr>
      <w:r w:rsidRPr="00236D5B">
        <w:rPr>
          <w:rFonts w:eastAsia="Times New Roman"/>
          <w:iCs/>
          <w:sz w:val="22"/>
        </w:rPr>
        <w:t>NVE staff visited the site on 9/27/2021.  There was evidence of continued shooting (including bullet casings, bottles, fire rings, etc.).  Four cars were drive off the cliff and into the inlet waters and were full of bullet holes.  It did not appear that the vehicles were stripped or emptied before, so they are a possible source of contamination as well.  Also documented 2 dumped refrigerators and 4 buckets of used motor oil in the parking lot.</w:t>
      </w:r>
    </w:p>
    <w:p w14:paraId="47C6F9D7" w14:textId="77777777" w:rsidR="005E4286" w:rsidRPr="00236D5B" w:rsidRDefault="005E4286" w:rsidP="005E4286">
      <w:pPr>
        <w:rPr>
          <w:rFonts w:eastAsia="Times New Roman"/>
          <w:iCs/>
          <w:sz w:val="22"/>
        </w:rPr>
      </w:pPr>
    </w:p>
    <w:p w14:paraId="376B82C0" w14:textId="77777777" w:rsidR="005E4286" w:rsidRPr="00236D5B" w:rsidRDefault="005E4286" w:rsidP="005E4286">
      <w:pPr>
        <w:rPr>
          <w:rFonts w:eastAsia="Times New Roman"/>
          <w:iCs/>
          <w:sz w:val="22"/>
        </w:rPr>
      </w:pPr>
      <w:r w:rsidRPr="00236D5B">
        <w:rPr>
          <w:rFonts w:eastAsia="Times New Roman"/>
          <w:iCs/>
          <w:sz w:val="22"/>
        </w:rPr>
        <w:t>Update 4.5.2022</w:t>
      </w:r>
    </w:p>
    <w:p w14:paraId="3283CAD4" w14:textId="77777777" w:rsidR="005E4286" w:rsidRPr="00236D5B" w:rsidRDefault="005E4286" w:rsidP="005E4286">
      <w:pPr>
        <w:rPr>
          <w:rFonts w:eastAsia="Times New Roman"/>
          <w:iCs/>
          <w:sz w:val="22"/>
        </w:rPr>
      </w:pPr>
      <w:r w:rsidRPr="00236D5B">
        <w:rPr>
          <w:rFonts w:eastAsia="Times New Roman"/>
          <w:iCs/>
          <w:sz w:val="22"/>
        </w:rPr>
        <w:t>DEC database has been updated to reflect NVE’s site inquiry and an inquiry from Chickaloon Village Traditional Council.  A site visit has been coordinated by NVE with ADEC, ADOT, ADFG, and ADNR for May to discuss further actions.  Chickaloon TRP has been invited and plans to attend as well.</w:t>
      </w:r>
    </w:p>
    <w:p w14:paraId="05090102" w14:textId="77777777" w:rsidR="005E4286" w:rsidRPr="00236D5B" w:rsidRDefault="005E4286" w:rsidP="005E4286">
      <w:pPr>
        <w:rPr>
          <w:rFonts w:eastAsia="Times New Roman"/>
          <w:iCs/>
          <w:sz w:val="22"/>
        </w:rPr>
      </w:pPr>
    </w:p>
    <w:p w14:paraId="457862F9" w14:textId="77777777" w:rsidR="005E4286" w:rsidRPr="00236D5B" w:rsidRDefault="005E4286" w:rsidP="005E4286">
      <w:pPr>
        <w:rPr>
          <w:rFonts w:eastAsia="Times New Roman"/>
          <w:iCs/>
          <w:sz w:val="22"/>
        </w:rPr>
      </w:pPr>
      <w:r w:rsidRPr="00236D5B">
        <w:rPr>
          <w:rFonts w:eastAsia="Times New Roman"/>
          <w:iCs/>
          <w:sz w:val="22"/>
        </w:rPr>
        <w:t>Update 6.27.2022</w:t>
      </w:r>
    </w:p>
    <w:p w14:paraId="3679BB9B" w14:textId="77777777" w:rsidR="005E4286" w:rsidRPr="00236D5B" w:rsidRDefault="005E4286" w:rsidP="005E4286">
      <w:pPr>
        <w:rPr>
          <w:rFonts w:eastAsia="Times New Roman"/>
          <w:iCs/>
          <w:sz w:val="22"/>
        </w:rPr>
      </w:pPr>
    </w:p>
    <w:p w14:paraId="771EF848" w14:textId="77777777" w:rsidR="005E4286" w:rsidRPr="00236D5B" w:rsidRDefault="005E4286" w:rsidP="005E4286">
      <w:pPr>
        <w:rPr>
          <w:rFonts w:eastAsia="Times New Roman"/>
          <w:iCs/>
          <w:sz w:val="22"/>
        </w:rPr>
      </w:pPr>
      <w:r w:rsidRPr="00236D5B">
        <w:rPr>
          <w:rFonts w:eastAsia="Times New Roman"/>
          <w:iCs/>
          <w:sz w:val="22"/>
        </w:rPr>
        <w:t>NVE staff coordinated a joint site visit with ADEC, ADOT, ADFG, ADNR, and Chickaloon Village Tribal Council to examine the site, discuss contamination issues at the site, and possible next steps.  There was evidence of ongoing trespass shooting, camping, and dumped vehicles still on site.  ADFG refuge manager indicated that illegal activities continue, but at a much lower rate than previously experienced.  Many cleanup actions have been undertaken in the last 20 years.  ADEC indicates that any cleanup and/or assessment funds that they procure would be allocated elsewhere, to sites with impacts to drinking water.  Funding may be available through BIL.  Coordination with continue with all entities to minimize exposure risks to the public and the environment.</w:t>
      </w:r>
    </w:p>
    <w:p w14:paraId="7A27CD3A" w14:textId="77777777" w:rsidR="005E4286" w:rsidRPr="00236D5B" w:rsidRDefault="005E4286" w:rsidP="005E4286">
      <w:pPr>
        <w:rPr>
          <w:rFonts w:eastAsia="Times New Roman"/>
          <w:iCs/>
          <w:sz w:val="22"/>
        </w:rPr>
      </w:pPr>
    </w:p>
    <w:p w14:paraId="63F919A3" w14:textId="77777777" w:rsidR="005E4286" w:rsidRPr="00236D5B" w:rsidRDefault="005E4286" w:rsidP="005E4286">
      <w:pPr>
        <w:rPr>
          <w:rFonts w:eastAsia="Times New Roman"/>
          <w:iCs/>
          <w:sz w:val="22"/>
        </w:rPr>
      </w:pPr>
      <w:r w:rsidRPr="00236D5B">
        <w:rPr>
          <w:rFonts w:eastAsia="Times New Roman"/>
          <w:iCs/>
          <w:sz w:val="22"/>
        </w:rPr>
        <w:t>Update 9.1.2023</w:t>
      </w:r>
    </w:p>
    <w:p w14:paraId="66596DE3" w14:textId="77777777" w:rsidR="005E4286" w:rsidRPr="00236D5B" w:rsidRDefault="005E4286" w:rsidP="005E4286">
      <w:pPr>
        <w:rPr>
          <w:rFonts w:eastAsia="Times New Roman"/>
          <w:iCs/>
          <w:sz w:val="22"/>
        </w:rPr>
      </w:pPr>
      <w:r w:rsidRPr="00236D5B">
        <w:rPr>
          <w:rFonts w:eastAsia="Times New Roman"/>
          <w:iCs/>
          <w:sz w:val="22"/>
        </w:rPr>
        <w:t>DEC database indicates that a site characterization workplan has been approved and will include samples from the 2014 testing exceedance areas as well as the burn pits present on the site.  Testing will be for RCRA metals and DRO, RRO, PAHs, and dioxins</w:t>
      </w:r>
    </w:p>
    <w:p w14:paraId="0FD977FB" w14:textId="77777777" w:rsidR="005E4286" w:rsidRPr="00236D5B" w:rsidRDefault="005E4286" w:rsidP="005E4286">
      <w:pPr>
        <w:rPr>
          <w:rFonts w:eastAsia="Times New Roman"/>
          <w:iCs/>
          <w:sz w:val="22"/>
        </w:rPr>
      </w:pPr>
    </w:p>
    <w:p w14:paraId="24DC9BD9" w14:textId="77777777" w:rsidR="005E4286" w:rsidRPr="00236D5B" w:rsidRDefault="005E4286" w:rsidP="005E4286">
      <w:pPr>
        <w:rPr>
          <w:rFonts w:eastAsia="Times New Roman"/>
          <w:iCs/>
          <w:sz w:val="22"/>
        </w:rPr>
      </w:pPr>
      <w:r w:rsidRPr="00236D5B">
        <w:rPr>
          <w:rFonts w:eastAsia="Times New Roman"/>
          <w:iCs/>
          <w:sz w:val="22"/>
        </w:rPr>
        <w:t>Update 10.24.23</w:t>
      </w:r>
    </w:p>
    <w:p w14:paraId="3E538822" w14:textId="77777777" w:rsidR="005E4286" w:rsidRPr="00236D5B" w:rsidRDefault="005E4286" w:rsidP="005E4286">
      <w:pPr>
        <w:rPr>
          <w:rFonts w:eastAsia="Times New Roman"/>
          <w:iCs/>
          <w:sz w:val="22"/>
        </w:rPr>
      </w:pPr>
      <w:r w:rsidRPr="00236D5B">
        <w:rPr>
          <w:rFonts w:eastAsia="Times New Roman"/>
          <w:iCs/>
          <w:sz w:val="22"/>
        </w:rPr>
        <w:t>DEC database indicates that DEC, BLM, and contractors from EMI performed a site visit, sampling, and debris removal.  NVE will follow-up for details and results.</w:t>
      </w:r>
    </w:p>
    <w:p w14:paraId="259A51F3" w14:textId="77777777" w:rsidR="005E4286" w:rsidRPr="00236D5B" w:rsidRDefault="005E4286" w:rsidP="005E4286">
      <w:pPr>
        <w:rPr>
          <w:rFonts w:eastAsia="Times New Roman"/>
          <w:iCs/>
          <w:sz w:val="22"/>
        </w:rPr>
      </w:pPr>
    </w:p>
    <w:p w14:paraId="2C46A9B3" w14:textId="77777777" w:rsidR="005E4286" w:rsidRPr="00236D5B" w:rsidRDefault="005E4286" w:rsidP="005E4286">
      <w:pPr>
        <w:rPr>
          <w:rFonts w:eastAsia="Times New Roman"/>
          <w:iCs/>
          <w:sz w:val="22"/>
        </w:rPr>
      </w:pPr>
      <w:r w:rsidRPr="00236D5B">
        <w:rPr>
          <w:rFonts w:eastAsia="Times New Roman"/>
          <w:iCs/>
          <w:sz w:val="22"/>
        </w:rPr>
        <w:t>Update 9.24.2024</w:t>
      </w:r>
    </w:p>
    <w:p w14:paraId="2DE90A60" w14:textId="77777777" w:rsidR="005E4286" w:rsidRPr="00236D5B" w:rsidRDefault="005E4286" w:rsidP="005E4286">
      <w:pPr>
        <w:rPr>
          <w:rFonts w:eastAsia="Times New Roman"/>
          <w:iCs/>
          <w:sz w:val="22"/>
        </w:rPr>
      </w:pPr>
      <w:r w:rsidRPr="00236D5B">
        <w:rPr>
          <w:rFonts w:eastAsia="Times New Roman"/>
          <w:iCs/>
          <w:sz w:val="22"/>
        </w:rPr>
        <w:lastRenderedPageBreak/>
        <w:t>NVE TRP reviewed “</w:t>
      </w:r>
      <w:r w:rsidRPr="00236D5B">
        <w:rPr>
          <w:rFonts w:eastAsia="Times New Roman"/>
          <w:i/>
          <w:sz w:val="22"/>
        </w:rPr>
        <w:t>Goose Bay Airstrip Site Assessment/Waste Clean-Up Report</w:t>
      </w:r>
      <w:r w:rsidRPr="00236D5B">
        <w:rPr>
          <w:rFonts w:eastAsia="Times New Roman"/>
          <w:iCs/>
          <w:sz w:val="22"/>
        </w:rPr>
        <w:t xml:space="preserve">” from EMI.  In September of 2023, Environmental Management, Inc. (EMI) sampled soils in/around several burn pits at the site and removed surface debris.  9 soil samples were collected and analyzed, and 6 of them came back with contaminants above cleanup levels.  Elevated contaminants were DRO, arsenic, lead, and dioxin.  The report recommends the removal and treatment (or disposal) of soils in the vicinity of the burn pits.  Email was sent to BLM to inquire as to what next steps, if any, are being taken. </w:t>
      </w:r>
    </w:p>
    <w:p w14:paraId="603FD040" w14:textId="77777777" w:rsidR="005E4286" w:rsidRPr="00236D5B" w:rsidRDefault="005E4286" w:rsidP="005E4286">
      <w:pPr>
        <w:rPr>
          <w:rFonts w:eastAsia="Times New Roman"/>
          <w:i/>
          <w:sz w:val="22"/>
        </w:rPr>
      </w:pPr>
    </w:p>
    <w:p w14:paraId="0B251D1E" w14:textId="77777777" w:rsidR="005E4286" w:rsidRPr="00236D5B" w:rsidRDefault="005E4286" w:rsidP="005E4286">
      <w:pPr>
        <w:rPr>
          <w:rFonts w:eastAsia="Times New Roman"/>
          <w:iCs/>
          <w:sz w:val="22"/>
          <w:u w:val="single"/>
        </w:rPr>
      </w:pPr>
      <w:r w:rsidRPr="00236D5B">
        <w:rPr>
          <w:rFonts w:eastAsia="Times New Roman"/>
          <w:iCs/>
          <w:sz w:val="22"/>
          <w:u w:val="single"/>
        </w:rPr>
        <w:t>Update 9.24.2024</w:t>
      </w:r>
    </w:p>
    <w:p w14:paraId="29DAB0A9" w14:textId="77777777" w:rsidR="005E4286" w:rsidRPr="00236D5B" w:rsidRDefault="005E4286" w:rsidP="005E4286">
      <w:pPr>
        <w:rPr>
          <w:rFonts w:eastAsia="Times New Roman"/>
          <w:iCs/>
          <w:sz w:val="22"/>
        </w:rPr>
      </w:pPr>
      <w:r w:rsidRPr="00236D5B">
        <w:rPr>
          <w:rFonts w:eastAsia="Times New Roman"/>
          <w:iCs/>
          <w:sz w:val="22"/>
        </w:rPr>
        <w:t>DEC Update 6/17/2025 – Formal Approval of Goose Bay Airstrip Site Assessment/Waste Clean-Up Report. The work covered by this report included successful removal of scattered surface debris, as well as analytical soil sampling.</w:t>
      </w:r>
      <w:r w:rsidRPr="00236D5B">
        <w:rPr>
          <w:sz w:val="18"/>
          <w:szCs w:val="18"/>
          <w:shd w:val="clear" w:color="auto" w:fill="FFFFFF"/>
        </w:rPr>
        <w:t xml:space="preserve"> </w:t>
      </w:r>
      <w:r w:rsidRPr="00236D5B">
        <w:rPr>
          <w:rFonts w:eastAsia="Times New Roman"/>
          <w:iCs/>
          <w:sz w:val="22"/>
        </w:rPr>
        <w:t> Due to the small area of contaminated soils, the report recommends excavation with hand tools followed by confirmation sampling. ADEC notes this approach may be adequate, however, further characterization prior to remediation may be required to ensure any soil removal captures all contamination above applicable CULs.</w:t>
      </w:r>
    </w:p>
    <w:p w14:paraId="45B8160A" w14:textId="77777777" w:rsidR="005E4286" w:rsidRPr="00236D5B" w:rsidRDefault="005E4286" w:rsidP="005E4286">
      <w:pPr>
        <w:rPr>
          <w:rFonts w:eastAsia="Times New Roman"/>
          <w:iCs/>
          <w:sz w:val="22"/>
        </w:rPr>
      </w:pPr>
    </w:p>
    <w:p w14:paraId="423264E2" w14:textId="77777777" w:rsidR="005E4286" w:rsidRPr="00236D5B" w:rsidRDefault="005E4286" w:rsidP="005E4286">
      <w:pPr>
        <w:rPr>
          <w:rFonts w:eastAsia="Times New Roman"/>
          <w:b/>
          <w:bCs/>
          <w:iCs/>
          <w:sz w:val="22"/>
        </w:rPr>
      </w:pPr>
      <w:r w:rsidRPr="00236D5B">
        <w:rPr>
          <w:rFonts w:eastAsia="Times New Roman"/>
          <w:b/>
          <w:bCs/>
          <w:iCs/>
          <w:sz w:val="22"/>
        </w:rPr>
        <w:t>Awaiting update with workplan</w:t>
      </w:r>
    </w:p>
    <w:p w14:paraId="2255177B" w14:textId="77777777" w:rsidR="005E4286" w:rsidRPr="00236D5B" w:rsidRDefault="005E4286" w:rsidP="005E4286">
      <w:pPr>
        <w:rPr>
          <w:rFonts w:eastAsia="Times New Roman"/>
          <w:iCs/>
          <w:sz w:val="22"/>
        </w:rPr>
      </w:pPr>
    </w:p>
    <w:p w14:paraId="35729A4F" w14:textId="77777777" w:rsidR="005E4286" w:rsidRPr="00236D5B" w:rsidRDefault="005E4286" w:rsidP="005E4286">
      <w:pPr>
        <w:pStyle w:val="Heading3"/>
        <w:rPr>
          <w:rFonts w:ascii="Times New Roman" w:hAnsi="Times New Roman" w:cs="Times New Roman"/>
          <w:b/>
          <w:bCs/>
          <w:color w:val="auto"/>
          <w:sz w:val="32"/>
          <w:szCs w:val="32"/>
          <w:shd w:val="clear" w:color="auto" w:fill="FFFFFF"/>
        </w:rPr>
      </w:pPr>
      <w:r w:rsidRPr="00236D5B">
        <w:rPr>
          <w:rFonts w:ascii="Times New Roman" w:hAnsi="Times New Roman" w:cs="Times New Roman"/>
          <w:b/>
          <w:bCs/>
          <w:color w:val="auto"/>
          <w:sz w:val="32"/>
          <w:szCs w:val="32"/>
          <w:shd w:val="clear" w:color="auto" w:fill="FFFFFF"/>
        </w:rPr>
        <w:t>Goose Bay NIKE Site Launch Facility</w:t>
      </w:r>
    </w:p>
    <w:p w14:paraId="08968D43"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2226.38.003, 2226.57.001 (Active)</w:t>
      </w:r>
    </w:p>
    <w:p w14:paraId="12B5FE89"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Mile 20 Knik Road, Goose Bay, Big Lake, AK 99652</w:t>
      </w:r>
    </w:p>
    <w:p w14:paraId="6AF29446" w14:textId="77777777" w:rsidR="005E4286" w:rsidRPr="00236D5B" w:rsidRDefault="005E4286" w:rsidP="005E4286">
      <w:pPr>
        <w:rPr>
          <w:rFonts w:eastAsia="Times New Roman"/>
          <w:sz w:val="22"/>
          <w:shd w:val="clear" w:color="auto" w:fill="FFFFFF"/>
        </w:rPr>
      </w:pPr>
    </w:p>
    <w:p w14:paraId="772F3EB5"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In 1957, the Department of Army, Corps of Engineers entered into a 5-year lease agreement with the University of Alaska for use as a military facility, the Nike missile launch facility. After the lease was up in 1962, the Corps entered into a 25-year lease agreement with the State of Alaska DNR for the same property. The main concentrations of improvements on University land were located within a 22-acre fenced area, the Launch Control Center. The lease was terminated by the Corps on November 5, 1982. At the termination the military left all the improvements in place. The State of Alaska returned the land to the University. The site became contaminated due to the presence of hazardous materials used in building construction, through the use, spillage and storage of fuels, lubricants and solvents over 25 year operation and by vandalism of abandoned equipment such as electric generator and transformers that may have resulted in hazardous materials entering the environment. The University conducted site assessments in 1991 and 2002 that identified hazardous materials and contamination and pursued cleanups that removed and remediated much of the identified contamination. Remaining contamination is expected to be associated with asbestos, leakage of hazardous substances into building basements and into utilidors; hazardous substances associated with the vandalized generator, acid storage building and transformer enclosures; two underground fuel storage tanks; and fuel, lubricant and solvent spills associated with the vehicle maintenance building. In 2009, the University of the Alaska applied for a DEC Brownfield Assessment for this site. More information for this site can be found in 2226.38.002. This site was given a cleanup complete on 4/22/08 for the PCB release.</w:t>
      </w:r>
    </w:p>
    <w:p w14:paraId="6A859A91" w14:textId="77777777" w:rsidR="005E4286" w:rsidRPr="00236D5B" w:rsidRDefault="005E4286" w:rsidP="005E4286">
      <w:pPr>
        <w:rPr>
          <w:rFonts w:eastAsia="Times New Roman"/>
          <w:sz w:val="22"/>
          <w:shd w:val="clear" w:color="auto" w:fill="FFFFFF"/>
        </w:rPr>
      </w:pPr>
    </w:p>
    <w:p w14:paraId="22878D69" w14:textId="77777777" w:rsidR="005E4286" w:rsidRPr="00236D5B" w:rsidRDefault="005E4286" w:rsidP="005E4286">
      <w:pPr>
        <w:rPr>
          <w:rFonts w:eastAsia="Times New Roman"/>
          <w:i/>
          <w:sz w:val="22"/>
        </w:rPr>
      </w:pPr>
      <w:r w:rsidRPr="00236D5B">
        <w:rPr>
          <w:rFonts w:eastAsia="Times New Roman"/>
          <w:i/>
          <w:sz w:val="22"/>
          <w:shd w:val="clear" w:color="auto" w:fill="FFFFFF"/>
        </w:rPr>
        <w:t>FUDS site</w:t>
      </w:r>
      <w:r w:rsidRPr="00236D5B">
        <w:rPr>
          <w:rFonts w:eastAsia="Times New Roman"/>
          <w:i/>
          <w:sz w:val="22"/>
        </w:rPr>
        <w:t xml:space="preserve"> </w:t>
      </w:r>
    </w:p>
    <w:p w14:paraId="4548BBBA" w14:textId="77777777" w:rsidR="005E4286" w:rsidRPr="00236D5B" w:rsidRDefault="005E4286" w:rsidP="005E4286">
      <w:pPr>
        <w:rPr>
          <w:rFonts w:eastAsia="Times New Roman"/>
          <w:sz w:val="22"/>
        </w:rPr>
      </w:pPr>
    </w:p>
    <w:p w14:paraId="1256AC75" w14:textId="77777777" w:rsidR="005E4286" w:rsidRPr="00236D5B" w:rsidRDefault="005E4286" w:rsidP="005E4286">
      <w:pPr>
        <w:rPr>
          <w:rFonts w:eastAsia="Times New Roman"/>
          <w:i/>
          <w:sz w:val="22"/>
        </w:rPr>
      </w:pPr>
      <w:r w:rsidRPr="00236D5B">
        <w:rPr>
          <w:rFonts w:eastAsia="Times New Roman"/>
          <w:i/>
          <w:sz w:val="22"/>
        </w:rPr>
        <w:t>Last entry in database 6/27/2018</w:t>
      </w:r>
    </w:p>
    <w:p w14:paraId="2222CED6" w14:textId="77777777" w:rsidR="005E4286" w:rsidRPr="00236D5B" w:rsidRDefault="005E4286" w:rsidP="005E4286">
      <w:pPr>
        <w:rPr>
          <w:rFonts w:eastAsia="Times New Roman"/>
          <w:i/>
          <w:sz w:val="22"/>
        </w:rPr>
      </w:pPr>
    </w:p>
    <w:p w14:paraId="2C65A26A" w14:textId="77777777" w:rsidR="005E4286" w:rsidRPr="00236D5B" w:rsidRDefault="005E4286" w:rsidP="005E4286">
      <w:pPr>
        <w:rPr>
          <w:rFonts w:eastAsia="Times New Roman"/>
          <w:i/>
          <w:sz w:val="22"/>
        </w:rPr>
      </w:pPr>
      <w:r w:rsidRPr="00236D5B">
        <w:rPr>
          <w:rFonts w:eastAsia="Times New Roman"/>
          <w:i/>
          <w:sz w:val="22"/>
        </w:rPr>
        <w:t>On 6/27/2018 ADEC reviewed and sent comments on the draft Sampling Report Acid Storage Building for 2017 field season. The primary purpose of the sampling was to determine the lateral and vertical extent of target analytes in soil around the ASB and to determine if groundwater beneath the site has been affected. Based on the 2017 analytical results, the vertical and horizontal extents of TCE exceedance were not defined in all locations. There is insufficient data at this time to accurately estimate the quantity or extent of impacted media at the Site.</w:t>
      </w:r>
    </w:p>
    <w:p w14:paraId="52147899" w14:textId="77777777" w:rsidR="005E4286" w:rsidRPr="00236D5B" w:rsidRDefault="005E4286" w:rsidP="005E4286">
      <w:pPr>
        <w:rPr>
          <w:rFonts w:eastAsia="Times New Roman"/>
          <w:i/>
          <w:sz w:val="22"/>
        </w:rPr>
      </w:pPr>
    </w:p>
    <w:p w14:paraId="76637958" w14:textId="77777777" w:rsidR="005E4286" w:rsidRPr="00236D5B" w:rsidRDefault="005E4286" w:rsidP="005E4286">
      <w:pPr>
        <w:rPr>
          <w:rFonts w:eastAsia="Times New Roman"/>
          <w:iCs/>
          <w:sz w:val="22"/>
          <w:u w:val="single"/>
        </w:rPr>
      </w:pPr>
      <w:r w:rsidRPr="00236D5B">
        <w:rPr>
          <w:rFonts w:eastAsia="Times New Roman"/>
          <w:iCs/>
          <w:sz w:val="22"/>
          <w:u w:val="single"/>
        </w:rPr>
        <w:t>Status Update 9.15.2021 (from DEC database)</w:t>
      </w:r>
    </w:p>
    <w:p w14:paraId="61331728" w14:textId="77777777" w:rsidR="005E4286" w:rsidRPr="00236D5B" w:rsidRDefault="005E4286" w:rsidP="005E4286">
      <w:pPr>
        <w:rPr>
          <w:i/>
          <w:sz w:val="22"/>
          <w:szCs w:val="22"/>
          <w:shd w:val="clear" w:color="auto" w:fill="FFFFFF"/>
        </w:rPr>
      </w:pPr>
      <w:r w:rsidRPr="00236D5B">
        <w:rPr>
          <w:rFonts w:eastAsia="Times New Roman"/>
          <w:i/>
          <w:sz w:val="22"/>
          <w:szCs w:val="22"/>
        </w:rPr>
        <w:t xml:space="preserve">4/5/2021- </w:t>
      </w:r>
      <w:r w:rsidRPr="00236D5B">
        <w:rPr>
          <w:i/>
          <w:sz w:val="22"/>
          <w:szCs w:val="22"/>
          <w:shd w:val="clear" w:color="auto" w:fill="FFFFFF"/>
        </w:rPr>
        <w:t>In April 2021 ADEC reviewed the Final Remedial Investigation Work Plan, Nike Site Formerly Used Defense Site F10AK0850 Project 03, Hazardous, Toxic, and Radioactive Waste Goose Bay Area, Alaska dated April 2021. ADEC sent a letter on 04/05/21 to the U.S. Army Corps of Engineers documenting approval of the work plan.</w:t>
      </w:r>
    </w:p>
    <w:p w14:paraId="000C52D8" w14:textId="77777777" w:rsidR="005E4286" w:rsidRPr="00236D5B" w:rsidRDefault="005E4286" w:rsidP="005E4286">
      <w:pPr>
        <w:rPr>
          <w:i/>
          <w:sz w:val="22"/>
          <w:szCs w:val="22"/>
          <w:shd w:val="clear" w:color="auto" w:fill="FFFFFF"/>
        </w:rPr>
      </w:pPr>
    </w:p>
    <w:p w14:paraId="73D2DEDD" w14:textId="77777777" w:rsidR="005E4286" w:rsidRPr="00236D5B" w:rsidRDefault="005E4286" w:rsidP="005E4286">
      <w:pPr>
        <w:rPr>
          <w:i/>
          <w:sz w:val="18"/>
          <w:szCs w:val="18"/>
          <w:shd w:val="clear" w:color="auto" w:fill="FFFFFF"/>
        </w:rPr>
      </w:pPr>
      <w:r w:rsidRPr="00236D5B">
        <w:rPr>
          <w:i/>
          <w:sz w:val="22"/>
          <w:szCs w:val="22"/>
          <w:shd w:val="clear" w:color="auto" w:fill="FFFFFF"/>
        </w:rPr>
        <w:t>7/16/2021- ON July 16</w:t>
      </w:r>
      <w:r w:rsidRPr="00236D5B">
        <w:rPr>
          <w:i/>
          <w:sz w:val="22"/>
          <w:szCs w:val="22"/>
          <w:shd w:val="clear" w:color="auto" w:fill="FFFFFF"/>
          <w:vertAlign w:val="superscript"/>
        </w:rPr>
        <w:t>th</w:t>
      </w:r>
      <w:r w:rsidRPr="00236D5B">
        <w:rPr>
          <w:i/>
          <w:sz w:val="22"/>
          <w:szCs w:val="22"/>
          <w:shd w:val="clear" w:color="auto" w:fill="FFFFFF"/>
        </w:rPr>
        <w:t>, 2021, ADEC and USACE reps visited the Nike Site at Goose Bay to observe sampling and work progress for the remedial site investigation approved in the Final RI WP for Nike Bay.  The sampling was on schedule and was moving forward as planned in the approved WP</w:t>
      </w:r>
      <w:r w:rsidRPr="00236D5B">
        <w:rPr>
          <w:i/>
          <w:sz w:val="18"/>
          <w:szCs w:val="18"/>
          <w:shd w:val="clear" w:color="auto" w:fill="FFFFFF"/>
        </w:rPr>
        <w:t>.</w:t>
      </w:r>
    </w:p>
    <w:p w14:paraId="7BBCBF8A" w14:textId="77777777" w:rsidR="005E4286" w:rsidRPr="00236D5B" w:rsidRDefault="005E4286" w:rsidP="005E4286">
      <w:pPr>
        <w:rPr>
          <w:rFonts w:eastAsia="Times New Roman"/>
          <w:i/>
          <w:sz w:val="22"/>
        </w:rPr>
      </w:pPr>
    </w:p>
    <w:p w14:paraId="130D1755" w14:textId="77777777" w:rsidR="005E4286" w:rsidRPr="00236D5B" w:rsidRDefault="005E4286" w:rsidP="005E4286">
      <w:pPr>
        <w:rPr>
          <w:rFonts w:eastAsia="Times New Roman"/>
          <w:iCs/>
          <w:sz w:val="22"/>
          <w:u w:val="single"/>
        </w:rPr>
      </w:pPr>
      <w:r w:rsidRPr="00236D5B">
        <w:rPr>
          <w:rFonts w:eastAsia="Times New Roman"/>
          <w:iCs/>
          <w:sz w:val="22"/>
          <w:u w:val="single"/>
        </w:rPr>
        <w:t>Status Update 10.24.23</w:t>
      </w:r>
    </w:p>
    <w:p w14:paraId="7844D7A4" w14:textId="77777777" w:rsidR="005E4286" w:rsidRPr="00236D5B" w:rsidRDefault="005E4286" w:rsidP="005E4286">
      <w:pPr>
        <w:rPr>
          <w:rFonts w:eastAsia="Times New Roman"/>
          <w:iCs/>
          <w:sz w:val="22"/>
        </w:rPr>
      </w:pPr>
      <w:r w:rsidRPr="00236D5B">
        <w:rPr>
          <w:rFonts w:eastAsia="Times New Roman"/>
          <w:iCs/>
          <w:sz w:val="22"/>
        </w:rPr>
        <w:t xml:space="preserve">According to the DEC database, in 2022 DEC received the 2022 Nike Site Bay Remedial Investigation Report for review.  Primary goals were to identify the margins and magnitude of the contamination at the site in soil and groundwater. The report was approved in November of 2022.  </w:t>
      </w:r>
    </w:p>
    <w:p w14:paraId="04119E86" w14:textId="77777777" w:rsidR="005E4286" w:rsidRPr="00236D5B" w:rsidRDefault="005E4286" w:rsidP="005E4286">
      <w:pPr>
        <w:rPr>
          <w:rFonts w:eastAsia="Times New Roman"/>
          <w:iCs/>
          <w:sz w:val="22"/>
        </w:rPr>
      </w:pPr>
      <w:r w:rsidRPr="00236D5B">
        <w:rPr>
          <w:rFonts w:eastAsia="Times New Roman"/>
          <w:iCs/>
          <w:sz w:val="22"/>
        </w:rPr>
        <w:t>In 2023, DEC approved 2023 Proposed Passive Soil Gas Point Installation, which describes passive soil gas sampling locations at the Goose Bay site. DEC provided input to the USACE for the development of a Feasibility Study.  In October of 2023, DEC approved a request to transport 6 drums of solvent contaminated soil from Goose Bay, AK to Columbia Ridge Landfill in Arlington, OR.</w:t>
      </w:r>
    </w:p>
    <w:p w14:paraId="32FB3C8B" w14:textId="77777777" w:rsidR="005E4286" w:rsidRPr="00236D5B" w:rsidRDefault="005E4286" w:rsidP="005E4286">
      <w:pPr>
        <w:rPr>
          <w:rFonts w:eastAsia="Times New Roman"/>
          <w:iCs/>
          <w:sz w:val="22"/>
        </w:rPr>
      </w:pPr>
    </w:p>
    <w:p w14:paraId="6B4E6D5F" w14:textId="77777777" w:rsidR="005E4286" w:rsidRPr="00236D5B" w:rsidRDefault="005E4286" w:rsidP="005E4286">
      <w:pPr>
        <w:rPr>
          <w:rFonts w:eastAsia="Times New Roman"/>
          <w:iCs/>
          <w:sz w:val="22"/>
          <w:u w:val="single"/>
        </w:rPr>
      </w:pPr>
      <w:r w:rsidRPr="00236D5B">
        <w:rPr>
          <w:rFonts w:eastAsia="Times New Roman"/>
          <w:iCs/>
          <w:sz w:val="22"/>
          <w:u w:val="single"/>
        </w:rPr>
        <w:t>Update 9.24.2024</w:t>
      </w:r>
    </w:p>
    <w:p w14:paraId="3AC6BD4A" w14:textId="77777777" w:rsidR="005E4286" w:rsidRPr="00236D5B" w:rsidRDefault="005E4286" w:rsidP="005E4286">
      <w:pPr>
        <w:rPr>
          <w:rFonts w:eastAsia="Times New Roman"/>
          <w:iCs/>
          <w:sz w:val="22"/>
        </w:rPr>
      </w:pPr>
      <w:r w:rsidRPr="00236D5B">
        <w:rPr>
          <w:rFonts w:eastAsia="Times New Roman"/>
          <w:iCs/>
          <w:sz w:val="22"/>
        </w:rPr>
        <w:t>Contacted FUDS for an update on the Goose Bay Site Project Inventory.</w:t>
      </w:r>
    </w:p>
    <w:p w14:paraId="75588962" w14:textId="77777777" w:rsidR="005E4286" w:rsidRPr="00236D5B" w:rsidRDefault="005E4286" w:rsidP="005E4286">
      <w:pPr>
        <w:pStyle w:val="Heading3"/>
        <w:rPr>
          <w:rFonts w:ascii="Times New Roman" w:hAnsi="Times New Roman" w:cs="Times New Roman"/>
          <w:color w:val="auto"/>
        </w:rPr>
      </w:pPr>
    </w:p>
    <w:p w14:paraId="609B7C12" w14:textId="77777777" w:rsidR="005E4286" w:rsidRPr="00236D5B" w:rsidRDefault="005E4286" w:rsidP="005E4286">
      <w:pPr>
        <w:rPr>
          <w:rFonts w:eastAsia="Times New Roman"/>
          <w:i/>
        </w:rPr>
      </w:pPr>
    </w:p>
    <w:p w14:paraId="47F3A7F7" w14:textId="77777777" w:rsidR="005E4286" w:rsidRPr="00236D5B" w:rsidRDefault="005E4286" w:rsidP="005E4286">
      <w:pPr>
        <w:pStyle w:val="Heading3"/>
        <w:rPr>
          <w:rFonts w:ascii="Times New Roman" w:hAnsi="Times New Roman" w:cs="Times New Roman"/>
          <w:color w:val="auto"/>
          <w:shd w:val="clear" w:color="auto" w:fill="FFFFFF"/>
        </w:rPr>
      </w:pPr>
      <w:r w:rsidRPr="00236D5B">
        <w:rPr>
          <w:rFonts w:ascii="Times New Roman" w:hAnsi="Times New Roman" w:cs="Times New Roman"/>
          <w:color w:val="auto"/>
          <w:shd w:val="clear" w:color="auto" w:fill="FFFFFF"/>
        </w:rPr>
        <w:t>ADNR Goose Bay State Game Refuge Creek Dump</w:t>
      </w:r>
    </w:p>
    <w:p w14:paraId="697F7802" w14:textId="77777777" w:rsidR="005E4286" w:rsidRPr="00236D5B" w:rsidRDefault="005E4286" w:rsidP="005E4286">
      <w:pPr>
        <w:rPr>
          <w:sz w:val="22"/>
        </w:rPr>
      </w:pPr>
      <w:r w:rsidRPr="00236D5B">
        <w:rPr>
          <w:rFonts w:eastAsia="Times New Roman"/>
          <w:sz w:val="22"/>
          <w:shd w:val="clear" w:color="auto" w:fill="FFFFFF"/>
        </w:rPr>
        <w:t>2226.38.001 (Active)</w:t>
      </w:r>
    </w:p>
    <w:p w14:paraId="5A2BD74A"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Goose Bay NIKE Site Access Road - Cameo Drive, Big Lake, AK 99652</w:t>
      </w:r>
    </w:p>
    <w:p w14:paraId="5EEF27AB" w14:textId="77777777" w:rsidR="005E4286" w:rsidRPr="00236D5B" w:rsidRDefault="005E4286" w:rsidP="005E4286">
      <w:pPr>
        <w:rPr>
          <w:rFonts w:eastAsia="Times New Roman"/>
          <w:sz w:val="22"/>
        </w:rPr>
      </w:pPr>
    </w:p>
    <w:p w14:paraId="17D1B9A5"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This site has historically been used as: a dump by the military, for dumping asbestos containing materials by the Alaska Department of Corrections (adjacent to the military dump), and illegal dumping from unknown trespassers. It is collocated with the brownfield file #2226.57.002. The landfill, currently owned by DNR, is located 0.8 miles southeast of the Launch Control Area. The U.S. Air Force acquired 613.19 acres in 1956 and the U.S. Army acquired 724.54 acres in 1956 for use as a Nike Hercules anti-aircraft missile site. Known as Nike Site Bay, the site was constructed in 1958, became operational in 1959, and was inactivated in 1979. In 1982, the NIKE HERCULES missile site was decommissioned and tactical weapons were removed from the site. the military administrative facilities were split off when the land was no longer needed for military purposes and transferred to the ADOC. In 1984, The ADOC used the landfill for deposition of construction debris, and a portion of the landfill was permitted for asbestos disposal. On May 11, 1987, EPA listed the landfill as a potential hazardous waste site, citing asbestos problems and a complaint that between 20 and 30 transformers had allegedly been buried in a trench. No date or specific location for the alleged burial was provided. A September 13, 1996, letter from the Army to DEC stated that the landfill had been inspected, and missile booster canisters protruding from the landfill would be removed as part of future FUDS cleanup work. Recent unauthorized use of the landfill includes target practice, illegal dumping of construction and residential debris, and general mischief (e.g., setting abandoned vehicles on fire, shooting 55 gallon drums, etc.). In 2006, three abandoned and vandalized 55-gallon drums with obvious soil staining were discovered by DEC staff during a site visit. Former contents appeared to be used oil. (Note: A 1960 aerial photograph of the site shows a smaller footprint for the landfill than is currently present. The landfill area expanded substantially to the northeast between 1960 and 1984. The landfill remained in a similar state through 1990, as evidenced by the 1984 and 1990 aerial photographs. The Landfill Satellite Area was not in use in 1960. This area was developed between 1960 and 1984 and remained the same into 1990(Oasis, 2010).</w:t>
      </w:r>
    </w:p>
    <w:p w14:paraId="63CB9F58" w14:textId="77777777" w:rsidR="005E4286" w:rsidRPr="00236D5B" w:rsidRDefault="005E4286" w:rsidP="005E4286">
      <w:pPr>
        <w:rPr>
          <w:sz w:val="22"/>
          <w:u w:val="single"/>
        </w:rPr>
      </w:pPr>
    </w:p>
    <w:p w14:paraId="15ACD9D9" w14:textId="77777777" w:rsidR="005E4286" w:rsidRPr="00236D5B" w:rsidRDefault="005E4286" w:rsidP="005E4286">
      <w:pPr>
        <w:rPr>
          <w:sz w:val="22"/>
          <w:u w:val="single"/>
        </w:rPr>
      </w:pPr>
      <w:r w:rsidRPr="00236D5B">
        <w:rPr>
          <w:sz w:val="22"/>
          <w:u w:val="single"/>
        </w:rPr>
        <w:t>Status update 8.7.19:</w:t>
      </w:r>
    </w:p>
    <w:p w14:paraId="232E1C5F" w14:textId="77777777" w:rsidR="005E4286" w:rsidRPr="00236D5B" w:rsidRDefault="005E4286" w:rsidP="005E4286">
      <w:pPr>
        <w:tabs>
          <w:tab w:val="left" w:pos="3782"/>
        </w:tabs>
        <w:rPr>
          <w:rFonts w:eastAsia="Times New Roman"/>
          <w:i/>
          <w:sz w:val="22"/>
        </w:rPr>
      </w:pPr>
      <w:r w:rsidRPr="00236D5B">
        <w:rPr>
          <w:rFonts w:eastAsia="Times New Roman"/>
          <w:i/>
          <w:sz w:val="22"/>
        </w:rPr>
        <w:t>Last entry in database 12/13/2016</w:t>
      </w:r>
      <w:r w:rsidRPr="00236D5B">
        <w:rPr>
          <w:rFonts w:eastAsia="Times New Roman"/>
          <w:i/>
          <w:sz w:val="22"/>
        </w:rPr>
        <w:tab/>
      </w:r>
    </w:p>
    <w:p w14:paraId="3B032761" w14:textId="77777777" w:rsidR="005E4286" w:rsidRPr="00236D5B" w:rsidRDefault="005E4286" w:rsidP="005E4286">
      <w:pPr>
        <w:rPr>
          <w:rFonts w:eastAsia="Times New Roman"/>
          <w:i/>
          <w:sz w:val="22"/>
        </w:rPr>
      </w:pPr>
      <w:r w:rsidRPr="00236D5B">
        <w:rPr>
          <w:rFonts w:eastAsia="Times New Roman"/>
          <w:i/>
          <w:sz w:val="22"/>
        </w:rPr>
        <w:t>On this date, ADEC received a letter from USACE dated December 8, 2016. The USACE plans to revise the Inventory Project Report to include a new PRP project for the site.</w:t>
      </w:r>
    </w:p>
    <w:p w14:paraId="030A76EE" w14:textId="77777777" w:rsidR="005E4286" w:rsidRPr="00236D5B" w:rsidRDefault="005E4286" w:rsidP="005E4286">
      <w:pPr>
        <w:rPr>
          <w:rFonts w:eastAsia="Times New Roman"/>
          <w:i/>
          <w:sz w:val="22"/>
        </w:rPr>
      </w:pPr>
    </w:p>
    <w:p w14:paraId="43812EE6" w14:textId="77777777" w:rsidR="005E4286" w:rsidRPr="00236D5B" w:rsidRDefault="005E4286" w:rsidP="005E4286">
      <w:pPr>
        <w:rPr>
          <w:i/>
          <w:sz w:val="22"/>
        </w:rPr>
      </w:pPr>
      <w:r w:rsidRPr="00236D5B">
        <w:rPr>
          <w:rFonts w:eastAsia="Times New Roman"/>
          <w:i/>
          <w:sz w:val="22"/>
        </w:rPr>
        <w:t xml:space="preserve">Contemporary dumping is not the responsibility of the USACE.  There is no PRP for this site.  </w:t>
      </w:r>
      <w:r w:rsidRPr="00236D5B">
        <w:rPr>
          <w:i/>
          <w:sz w:val="22"/>
        </w:rPr>
        <w:t xml:space="preserve">Site visits show that some dumping is still going on at this site.  NVE will consider prioritization of this site and preparation of a Brownfields eligibility application. </w:t>
      </w:r>
    </w:p>
    <w:p w14:paraId="4DF10E5D" w14:textId="77777777" w:rsidR="005E4286" w:rsidRPr="00236D5B" w:rsidRDefault="005E4286" w:rsidP="005E4286">
      <w:pPr>
        <w:rPr>
          <w:i/>
          <w:sz w:val="22"/>
        </w:rPr>
      </w:pPr>
    </w:p>
    <w:p w14:paraId="33C0EA57" w14:textId="77777777" w:rsidR="005E4286" w:rsidRPr="00236D5B" w:rsidRDefault="005E4286" w:rsidP="005E4286">
      <w:pPr>
        <w:rPr>
          <w:iCs/>
          <w:sz w:val="22"/>
        </w:rPr>
      </w:pPr>
      <w:r w:rsidRPr="00236D5B">
        <w:rPr>
          <w:iCs/>
          <w:sz w:val="22"/>
        </w:rPr>
        <w:lastRenderedPageBreak/>
        <w:t>Update 4/30/2021</w:t>
      </w:r>
    </w:p>
    <w:p w14:paraId="0AEADC4F" w14:textId="77777777" w:rsidR="005E4286" w:rsidRPr="00236D5B" w:rsidRDefault="005E4286" w:rsidP="005E4286">
      <w:pPr>
        <w:rPr>
          <w:iCs/>
          <w:sz w:val="22"/>
        </w:rPr>
      </w:pPr>
    </w:p>
    <w:p w14:paraId="6F1267DC" w14:textId="77777777" w:rsidR="005E4286" w:rsidRPr="00236D5B" w:rsidRDefault="005E4286" w:rsidP="005E4286">
      <w:pPr>
        <w:rPr>
          <w:iCs/>
          <w:sz w:val="22"/>
        </w:rPr>
      </w:pPr>
      <w:r w:rsidRPr="00236D5B">
        <w:rPr>
          <w:iCs/>
          <w:sz w:val="22"/>
        </w:rPr>
        <w:t xml:space="preserve">From DEC database: In 2018 a new Potentially Responsible Party Letter was sent to ADNR, the current landowner. 10/2019- Correspondence from USACE states that USACE needs to </w:t>
      </w:r>
      <w:r w:rsidRPr="00236D5B">
        <w:rPr>
          <w:sz w:val="22"/>
          <w:szCs w:val="22"/>
          <w:shd w:val="clear" w:color="auto" w:fill="FFFFFF"/>
        </w:rPr>
        <w:t>"...approve a new PRP project before moving forward with the preparation of a revised INPR." The USACE will keep ADEC advised of progress.</w:t>
      </w:r>
      <w:r w:rsidRPr="00236D5B">
        <w:rPr>
          <w:iCs/>
          <w:sz w:val="22"/>
        </w:rPr>
        <w:t xml:space="preserve"> </w:t>
      </w:r>
    </w:p>
    <w:p w14:paraId="302766B9" w14:textId="77777777" w:rsidR="005E4286" w:rsidRPr="00236D5B" w:rsidRDefault="005E4286" w:rsidP="005E4286">
      <w:pPr>
        <w:rPr>
          <w:iCs/>
          <w:sz w:val="22"/>
        </w:rPr>
      </w:pPr>
    </w:p>
    <w:p w14:paraId="729C8E29" w14:textId="77777777" w:rsidR="005E4286" w:rsidRPr="00236D5B" w:rsidRDefault="005E4286" w:rsidP="005E4286">
      <w:pPr>
        <w:rPr>
          <w:iCs/>
          <w:sz w:val="22"/>
        </w:rPr>
      </w:pPr>
      <w:r w:rsidRPr="00236D5B">
        <w:rPr>
          <w:iCs/>
          <w:sz w:val="22"/>
        </w:rPr>
        <w:t>Update 6/21/2021</w:t>
      </w:r>
    </w:p>
    <w:p w14:paraId="7B06BB9E" w14:textId="77777777" w:rsidR="005E4286" w:rsidRPr="00236D5B" w:rsidRDefault="005E4286" w:rsidP="005E4286">
      <w:pPr>
        <w:rPr>
          <w:iCs/>
          <w:sz w:val="22"/>
        </w:rPr>
      </w:pPr>
    </w:p>
    <w:p w14:paraId="4C589EFF" w14:textId="77777777" w:rsidR="005E4286" w:rsidRPr="00236D5B" w:rsidRDefault="005E4286" w:rsidP="005E4286">
      <w:pPr>
        <w:rPr>
          <w:iCs/>
          <w:sz w:val="22"/>
        </w:rPr>
      </w:pPr>
      <w:r w:rsidRPr="00236D5B">
        <w:rPr>
          <w:iCs/>
          <w:sz w:val="22"/>
        </w:rPr>
        <w:t>DEC Database (from 5/18/2020)- “DEC was contacted by Sundance Consulting regarding a NALEMPF project in this area.  DEC provided comments to a work plan for some limited sampling soil and surface water near the landfill to determine if tribal lands are impacted.”</w:t>
      </w:r>
    </w:p>
    <w:p w14:paraId="7ED88D8D" w14:textId="77777777" w:rsidR="005E4286" w:rsidRPr="00236D5B" w:rsidRDefault="005E4286" w:rsidP="005E4286">
      <w:pPr>
        <w:rPr>
          <w:iCs/>
          <w:sz w:val="22"/>
        </w:rPr>
      </w:pPr>
    </w:p>
    <w:p w14:paraId="54BB5029" w14:textId="77777777" w:rsidR="005E4286" w:rsidRPr="00236D5B" w:rsidRDefault="005E4286" w:rsidP="005E4286">
      <w:pPr>
        <w:rPr>
          <w:iCs/>
          <w:sz w:val="22"/>
        </w:rPr>
      </w:pPr>
      <w:r w:rsidRPr="00236D5B">
        <w:rPr>
          <w:iCs/>
          <w:sz w:val="22"/>
        </w:rPr>
        <w:t>Correspondence with the contaminated site manager for this location indicates that USACE-FUDS program is looking into this site.  An inquiry has been sent to the FUDS program (9/15/2021).</w:t>
      </w:r>
    </w:p>
    <w:p w14:paraId="30FF0B23" w14:textId="77777777" w:rsidR="005E4286" w:rsidRPr="00236D5B" w:rsidRDefault="005E4286" w:rsidP="005E4286">
      <w:pPr>
        <w:rPr>
          <w:iCs/>
          <w:sz w:val="22"/>
        </w:rPr>
      </w:pPr>
    </w:p>
    <w:p w14:paraId="435B1A2D" w14:textId="77777777" w:rsidR="005E4286" w:rsidRPr="00236D5B" w:rsidRDefault="005E4286" w:rsidP="005E4286">
      <w:pPr>
        <w:rPr>
          <w:iCs/>
          <w:sz w:val="22"/>
        </w:rPr>
      </w:pPr>
      <w:r w:rsidRPr="00236D5B">
        <w:rPr>
          <w:iCs/>
          <w:sz w:val="22"/>
        </w:rPr>
        <w:t>Update 9.28.21</w:t>
      </w:r>
    </w:p>
    <w:p w14:paraId="19080FBC" w14:textId="77777777" w:rsidR="005E4286" w:rsidRPr="00236D5B" w:rsidRDefault="005E4286" w:rsidP="005E4286">
      <w:pPr>
        <w:rPr>
          <w:iCs/>
          <w:sz w:val="22"/>
        </w:rPr>
      </w:pPr>
    </w:p>
    <w:p w14:paraId="65505B8A" w14:textId="77777777" w:rsidR="005E4286" w:rsidRPr="00236D5B" w:rsidRDefault="005E4286" w:rsidP="005E4286">
      <w:pPr>
        <w:rPr>
          <w:iCs/>
          <w:sz w:val="22"/>
        </w:rPr>
      </w:pPr>
      <w:r w:rsidRPr="00236D5B">
        <w:rPr>
          <w:iCs/>
          <w:sz w:val="22"/>
        </w:rPr>
        <w:t>NVE staff performed a site a visit at this location on 9/27/21.  Some recent dumping had occurred, mainly furniture used as shooting targets.  There was evidence of illegal shooting all throughout the dump area.  There is still a lot of old debris throughout the dump and in/around the pond, including old cars, drums, refrigerators.  Slightly up the road, there was another illegal shooting area with many casings and clay pigeons present.  There were also several old compressed air canisters and engine blocks that had recently been dumped.</w:t>
      </w:r>
    </w:p>
    <w:p w14:paraId="56D49878" w14:textId="77777777" w:rsidR="005E4286" w:rsidRPr="00236D5B" w:rsidRDefault="005E4286" w:rsidP="005E4286">
      <w:pPr>
        <w:rPr>
          <w:iCs/>
          <w:sz w:val="22"/>
        </w:rPr>
      </w:pPr>
    </w:p>
    <w:p w14:paraId="34EA1D8B" w14:textId="77777777" w:rsidR="005E4286" w:rsidRPr="00236D5B" w:rsidRDefault="005E4286" w:rsidP="005E4286">
      <w:pPr>
        <w:rPr>
          <w:iCs/>
          <w:sz w:val="22"/>
        </w:rPr>
      </w:pPr>
      <w:r w:rsidRPr="00236D5B">
        <w:rPr>
          <w:iCs/>
          <w:sz w:val="22"/>
        </w:rPr>
        <w:t>NVE contaminated sites program will continue to monitor progress on this site, and bring up the issue of illegal shooting at this site.</w:t>
      </w:r>
    </w:p>
    <w:p w14:paraId="147C3132" w14:textId="77777777" w:rsidR="005E4286" w:rsidRPr="00236D5B" w:rsidRDefault="005E4286" w:rsidP="005E4286">
      <w:pPr>
        <w:rPr>
          <w:iCs/>
          <w:sz w:val="22"/>
        </w:rPr>
      </w:pPr>
    </w:p>
    <w:p w14:paraId="7B77FA84" w14:textId="77777777" w:rsidR="005E4286" w:rsidRPr="00236D5B" w:rsidRDefault="005E4286" w:rsidP="005E4286">
      <w:pPr>
        <w:rPr>
          <w:iCs/>
          <w:sz w:val="22"/>
        </w:rPr>
      </w:pPr>
      <w:r w:rsidRPr="00236D5B">
        <w:rPr>
          <w:iCs/>
          <w:sz w:val="22"/>
        </w:rPr>
        <w:t>Update 6.27.2022</w:t>
      </w:r>
    </w:p>
    <w:p w14:paraId="44D2925D" w14:textId="77777777" w:rsidR="005E4286" w:rsidRPr="00236D5B" w:rsidRDefault="005E4286" w:rsidP="005E4286">
      <w:pPr>
        <w:rPr>
          <w:iCs/>
          <w:sz w:val="22"/>
        </w:rPr>
      </w:pPr>
    </w:p>
    <w:p w14:paraId="5D45CFBA" w14:textId="77777777" w:rsidR="005E4286" w:rsidRPr="00236D5B" w:rsidRDefault="005E4286" w:rsidP="005E4286">
      <w:pPr>
        <w:rPr>
          <w:iCs/>
          <w:sz w:val="22"/>
        </w:rPr>
      </w:pPr>
      <w:r w:rsidRPr="00236D5B">
        <w:rPr>
          <w:iCs/>
          <w:sz w:val="22"/>
        </w:rPr>
        <w:t>NVE staff visited the site with a representative from ADNR.  Staff expressed concerns regarding the old dumping activities and possible contamination of the pond/wetland, as well as ongoing illegal shooting and trespass activities.  The illegal shooting range that was present at the last site visit was cleaned up, though some shooting evidence remained.  NVE will continue to monitor the site and consider prioritizing for funding after current priorities are addressed.</w:t>
      </w:r>
    </w:p>
    <w:p w14:paraId="5A3EF985" w14:textId="77777777" w:rsidR="005E4286" w:rsidRPr="00236D5B" w:rsidRDefault="005E4286" w:rsidP="005E4286">
      <w:pPr>
        <w:rPr>
          <w:iCs/>
          <w:sz w:val="22"/>
        </w:rPr>
      </w:pPr>
    </w:p>
    <w:p w14:paraId="3CF7532F" w14:textId="77777777" w:rsidR="005E4286" w:rsidRPr="00236D5B" w:rsidRDefault="005E4286" w:rsidP="005E4286">
      <w:pPr>
        <w:rPr>
          <w:iCs/>
          <w:sz w:val="22"/>
        </w:rPr>
      </w:pPr>
      <w:r w:rsidRPr="00236D5B">
        <w:rPr>
          <w:iCs/>
          <w:sz w:val="22"/>
        </w:rPr>
        <w:t>Update 9.22.2022</w:t>
      </w:r>
    </w:p>
    <w:p w14:paraId="773F132E" w14:textId="77777777" w:rsidR="005E4286" w:rsidRPr="00236D5B" w:rsidRDefault="005E4286" w:rsidP="005E4286">
      <w:pPr>
        <w:rPr>
          <w:iCs/>
          <w:sz w:val="22"/>
        </w:rPr>
      </w:pPr>
      <w:r w:rsidRPr="00236D5B">
        <w:rPr>
          <w:iCs/>
          <w:sz w:val="22"/>
        </w:rPr>
        <w:t>ADEC database entry dated 7/19/2022- Contacted Army Corps of Engineers for update.  A Project Inventory is underway and is expected to be completed in the next fiscal year</w:t>
      </w:r>
    </w:p>
    <w:p w14:paraId="49CFB523" w14:textId="77777777" w:rsidR="005E4286" w:rsidRPr="00236D5B" w:rsidRDefault="005E4286" w:rsidP="005E4286">
      <w:pPr>
        <w:rPr>
          <w:iCs/>
          <w:sz w:val="22"/>
        </w:rPr>
      </w:pPr>
    </w:p>
    <w:p w14:paraId="4064C912" w14:textId="77777777" w:rsidR="005E4286" w:rsidRPr="00236D5B" w:rsidRDefault="005E4286" w:rsidP="005E4286">
      <w:pPr>
        <w:rPr>
          <w:iCs/>
          <w:sz w:val="22"/>
        </w:rPr>
      </w:pPr>
      <w:r w:rsidRPr="00236D5B">
        <w:rPr>
          <w:iCs/>
          <w:sz w:val="22"/>
        </w:rPr>
        <w:t>Update 9.24.2024</w:t>
      </w:r>
    </w:p>
    <w:p w14:paraId="75828AB5" w14:textId="77777777" w:rsidR="005E4286" w:rsidRPr="00236D5B" w:rsidRDefault="005E4286" w:rsidP="005E4286">
      <w:pPr>
        <w:rPr>
          <w:iCs/>
          <w:sz w:val="22"/>
        </w:rPr>
      </w:pPr>
      <w:r w:rsidRPr="00236D5B">
        <w:rPr>
          <w:iCs/>
          <w:sz w:val="22"/>
        </w:rPr>
        <w:t>Staff sent email to FUDS for an update on the site and the status of the Project Inventory.</w:t>
      </w:r>
    </w:p>
    <w:p w14:paraId="2C10336C" w14:textId="77777777" w:rsidR="005E4286" w:rsidRPr="00236D5B" w:rsidRDefault="005E4286" w:rsidP="005E4286">
      <w:pPr>
        <w:rPr>
          <w:iCs/>
          <w:sz w:val="22"/>
        </w:rPr>
      </w:pPr>
    </w:p>
    <w:p w14:paraId="04917ED8" w14:textId="77777777" w:rsidR="005E4286" w:rsidRPr="00236D5B" w:rsidRDefault="005E4286" w:rsidP="005E4286">
      <w:pPr>
        <w:rPr>
          <w:iCs/>
          <w:sz w:val="22"/>
          <w:u w:val="single"/>
        </w:rPr>
      </w:pPr>
    </w:p>
    <w:p w14:paraId="5CBBD851" w14:textId="77777777" w:rsidR="005E4286" w:rsidRPr="00236D5B" w:rsidRDefault="005E4286" w:rsidP="005E4286">
      <w:pPr>
        <w:rPr>
          <w:iCs/>
          <w:sz w:val="22"/>
          <w:u w:val="single"/>
        </w:rPr>
      </w:pPr>
      <w:r w:rsidRPr="00236D5B">
        <w:rPr>
          <w:iCs/>
          <w:sz w:val="22"/>
          <w:u w:val="single"/>
        </w:rPr>
        <w:t>Update 5.1.25</w:t>
      </w:r>
    </w:p>
    <w:p w14:paraId="2D668FF1" w14:textId="77777777" w:rsidR="005E4286" w:rsidRPr="00236D5B" w:rsidRDefault="005E4286" w:rsidP="005E4286">
      <w:pPr>
        <w:jc w:val="both"/>
        <w:rPr>
          <w:iCs/>
          <w:sz w:val="22"/>
        </w:rPr>
      </w:pPr>
      <w:r w:rsidRPr="00236D5B">
        <w:rPr>
          <w:iCs/>
          <w:sz w:val="22"/>
        </w:rPr>
        <w:t>DEC database update 2/14/25 – “</w:t>
      </w:r>
      <w:r w:rsidRPr="00236D5B">
        <w:rPr>
          <w:i/>
          <w:sz w:val="22"/>
        </w:rPr>
        <w:t>DEC checked with the Army Corps of Engineers, Formerly Used Defense Sites (FUDS) program. FUDS is completing the Inventory Project Report (INPR) but was delayed by the availability of geospatial data. That information was received in December and the report will be submitted this year.</w:t>
      </w:r>
      <w:r w:rsidRPr="00236D5B">
        <w:rPr>
          <w:iCs/>
          <w:sz w:val="22"/>
        </w:rPr>
        <w:t>”</w:t>
      </w:r>
    </w:p>
    <w:p w14:paraId="52ACD556" w14:textId="77777777" w:rsidR="005E4286" w:rsidRPr="00236D5B" w:rsidRDefault="005E4286" w:rsidP="005E4286">
      <w:pPr>
        <w:jc w:val="both"/>
        <w:rPr>
          <w:iCs/>
          <w:sz w:val="22"/>
        </w:rPr>
      </w:pPr>
    </w:p>
    <w:p w14:paraId="4B811457" w14:textId="77777777" w:rsidR="005E4286" w:rsidRPr="00236D5B" w:rsidRDefault="005E4286" w:rsidP="005E4286">
      <w:r w:rsidRPr="00236D5B">
        <w:t xml:space="preserve">Expect an update with report sometime this year. </w:t>
      </w:r>
    </w:p>
    <w:p w14:paraId="31F62E1D" w14:textId="77777777" w:rsidR="005E4286" w:rsidRPr="00236D5B" w:rsidRDefault="005E4286" w:rsidP="005E4286"/>
    <w:p w14:paraId="4C53E693" w14:textId="77777777" w:rsidR="005E4286" w:rsidRPr="00236D5B" w:rsidRDefault="005E4286" w:rsidP="005E4286">
      <w:pPr>
        <w:pStyle w:val="Heading3"/>
        <w:rPr>
          <w:rFonts w:ascii="Times New Roman" w:hAnsi="Times New Roman" w:cs="Times New Roman"/>
          <w:b/>
          <w:bCs/>
          <w:color w:val="auto"/>
          <w:sz w:val="28"/>
          <w:szCs w:val="28"/>
        </w:rPr>
      </w:pPr>
      <w:r w:rsidRPr="00236D5B">
        <w:rPr>
          <w:rFonts w:ascii="Times New Roman" w:hAnsi="Times New Roman" w:cs="Times New Roman"/>
          <w:b/>
          <w:bCs/>
          <w:color w:val="auto"/>
          <w:sz w:val="28"/>
          <w:szCs w:val="28"/>
        </w:rPr>
        <w:t xml:space="preserve">Matanuska Maid Block </w:t>
      </w:r>
    </w:p>
    <w:p w14:paraId="49C17FA6" w14:textId="77777777" w:rsidR="005E4286" w:rsidRPr="00236D5B" w:rsidRDefault="005E4286" w:rsidP="005E4286">
      <w:pPr>
        <w:rPr>
          <w:rFonts w:eastAsia="Times New Roman"/>
          <w:sz w:val="22"/>
        </w:rPr>
      </w:pPr>
      <w:r w:rsidRPr="00236D5B">
        <w:rPr>
          <w:rFonts w:eastAsia="Times New Roman"/>
          <w:sz w:val="22"/>
        </w:rPr>
        <w:t>2245.38.043, (Active)</w:t>
      </w:r>
    </w:p>
    <w:p w14:paraId="1F4AF2E0" w14:textId="77777777" w:rsidR="005E4286" w:rsidRPr="00236D5B" w:rsidRDefault="005E4286" w:rsidP="005E4286">
      <w:pPr>
        <w:rPr>
          <w:rFonts w:eastAsia="Times New Roman"/>
          <w:sz w:val="22"/>
        </w:rPr>
      </w:pPr>
      <w:r w:rsidRPr="00236D5B">
        <w:rPr>
          <w:rFonts w:eastAsia="Times New Roman"/>
          <w:sz w:val="22"/>
        </w:rPr>
        <w:t>325 E Dahlia Avenue, Palmer, AK 99645</w:t>
      </w:r>
    </w:p>
    <w:p w14:paraId="1954409D" w14:textId="77777777" w:rsidR="005E4286" w:rsidRPr="00236D5B" w:rsidRDefault="005E4286" w:rsidP="005E4286">
      <w:pPr>
        <w:rPr>
          <w:rFonts w:eastAsia="Times New Roman"/>
          <w:sz w:val="22"/>
        </w:rPr>
      </w:pPr>
    </w:p>
    <w:p w14:paraId="080FA721" w14:textId="001C5107" w:rsidR="005E4286" w:rsidRPr="00236D5B" w:rsidRDefault="005E4286" w:rsidP="005E4286">
      <w:pPr>
        <w:rPr>
          <w:rFonts w:eastAsia="Times New Roman"/>
          <w:sz w:val="22"/>
        </w:rPr>
      </w:pPr>
      <w:r w:rsidRPr="00236D5B">
        <w:rPr>
          <w:rFonts w:eastAsia="Times New Roman"/>
          <w:sz w:val="22"/>
          <w:shd w:val="clear" w:color="auto" w:fill="FFFFFF"/>
        </w:rPr>
        <w:lastRenderedPageBreak/>
        <w:t>In 2012 the City of Palmer had a Phase I Environmental Site Assessment conducted for all seven parcels of the Mat-Maid Block property. Three of the parcels are not currently occupied (A, D, and E), the other four parcels are currently being used for commercial or industrial purposes including: office space, mechanics shop, storage, retail, and bulk fuel storage/distribution (Crowley Petroleum Distributors in Parcel G). The Phase I Environmental Site Assessment identified areas of potential contamination on each of the seven parcels based on past/current use and field observations. In 2013 under a EPA Brownfield grant, soil and groundwater samples were collected from this parcel. Ten surface (0 to 6 inches below ground surface) and 7 subsurface (at 4 feet below ground surface) soil samples were analyzed. Chromium and arsenic were identified over default cleanup levels in most of the samples but it appears to be naturally occurring and not related to a spill. Five of the surface samples and three subsurface samples exceeded default cleanup levels for other compounds. Surface sample TP15SS had 650 mg/kg lead. 0.61 mg/kg mercury, and 0.54 mg/kg benzo(a)pyrene. Surface sample TP17SS had pesticides 0.490 mg/kg gamma-Hexcachlorohexane and 0.015 mg/kg Heptachlor, and 1.7 mg/kg mercury. Surface sample TP18SS had pesticide 0.041 mg/kg Heptachlor. Surface sample TS03SB01 had 0.87 mg/kg Naphthalene, 1.3 mg/kg 1,2,4-Trimethylbenzene, 0.62 Ethylbenzene, 4.5 mg/kg Xylenes, and 0.23 mg/kg benzene. Surface sample TS04SB01 had 0.6 mg/kg Naphthalene, 0.93 mg/kg 1,2,4-Trimethylbenzene, 0.44 Ethylbenzene, 3.2 mg/kg Xylenes, and 0.22 mg/kg benzene. Subsurface sample TP16SB01 had 0.089 mg/kg Naphthalene. Subsurface sample TP18SB01 had 0.23 mg/kg Benzo(a)pyrene. Subsurface sample TS04SB02 had 0.18 mg/kg Naphthalene. The full extent of the soil contamination has not been defined. Up to 28 mg/kg GRO, 170 mg/kg DRO, and 1,400 mg/kg RRO in the samples analyzed for petroleum. On December 2013 two monitoring wells were installed (MW-3 and MW-4R) on this parcel and groundwater samples were collected. Static depth to water was at 32 feet below ground surface in both of the monitoring wells. The groundwater flow direction during this sampling event was to the southwest. The groundwater sample collected from monitoring well MW-3 did not contain contamination above Table C levels. The groundwater sample collected from monitoring well MW-4R had groundwater contamination near or above Table C cleanup levels for 855 ug/l total chromium, 47.7 ug/l lead, 1.9 ug/l mercury, 2.5 ug/l bis(2-ethylhexl)phthalate, and 444 ug/l nickel. The results of this sampling may be biased low because the field notes do not document that the samples were collected near the soil/water interface as required. On May 2014 the two monitoring wells were sampled (MW-3 and MW-4R). Static depth to water was at 32.88 to 32.99 feet below ground surface. The groundwater flow direction during this sampling event was to the south. The groundwater sample collected from monitoring well MW-3 did not contain contamination above Table C levels. The groundwater sample collected from monitoring well MW-4R had groundwater contamination near or above Table C cleanup levels for 27.6 ug/l arsenic, 281 ug/l total chromium, 49.5 ug/l lead, and 157 ug/l nickel. While non-detect GRO, DRO, and RRO in the groundwater samples collected the results of the sampling of monitoring wells MW-3 and MW-4R may be biased low because they we not collected near the soil/water interface as required. Need additional groundwater monitoring and cleanup for the soil contamination.</w:t>
      </w:r>
    </w:p>
    <w:p w14:paraId="5B8B5DA6" w14:textId="77777777" w:rsidR="005E4286" w:rsidRPr="00236D5B" w:rsidRDefault="005E4286" w:rsidP="005E4286">
      <w:pPr>
        <w:rPr>
          <w:rFonts w:eastAsia="Times New Roman"/>
          <w:i/>
          <w:sz w:val="16"/>
          <w:szCs w:val="18"/>
          <w:shd w:val="clear" w:color="auto" w:fill="FFFFFF"/>
        </w:rPr>
      </w:pPr>
    </w:p>
    <w:p w14:paraId="0C94A025" w14:textId="77777777" w:rsidR="005E4286" w:rsidRPr="00236D5B" w:rsidRDefault="005E4286" w:rsidP="005E4286">
      <w:pPr>
        <w:rPr>
          <w:rStyle w:val="Emphasis"/>
          <w:rFonts w:eastAsia="Times New Roman"/>
          <w:sz w:val="22"/>
          <w:u w:val="single"/>
          <w:bdr w:val="none" w:sz="0" w:space="0" w:color="auto" w:frame="1"/>
          <w:shd w:val="clear" w:color="auto" w:fill="FFFFFF"/>
        </w:rPr>
      </w:pPr>
    </w:p>
    <w:p w14:paraId="214EE99D" w14:textId="595D339C" w:rsidR="005E4286" w:rsidRPr="00236D5B" w:rsidRDefault="005E4286" w:rsidP="005E4286">
      <w:pPr>
        <w:rPr>
          <w:rStyle w:val="Emphasis"/>
          <w:rFonts w:eastAsia="Times New Roman"/>
          <w:i w:val="0"/>
          <w:iCs w:val="0"/>
          <w:sz w:val="22"/>
          <w:u w:val="single"/>
          <w:bdr w:val="none" w:sz="0" w:space="0" w:color="auto" w:frame="1"/>
          <w:shd w:val="clear" w:color="auto" w:fill="FFFFFF"/>
        </w:rPr>
      </w:pPr>
      <w:r w:rsidRPr="00236D5B">
        <w:rPr>
          <w:rStyle w:val="Emphasis"/>
          <w:rFonts w:eastAsia="Times New Roman"/>
          <w:i w:val="0"/>
          <w:iCs w:val="0"/>
          <w:sz w:val="22"/>
          <w:u w:val="single"/>
          <w:bdr w:val="none" w:sz="0" w:space="0" w:color="auto" w:frame="1"/>
          <w:shd w:val="clear" w:color="auto" w:fill="FFFFFF"/>
        </w:rPr>
        <w:t>Update 8.7.19</w:t>
      </w:r>
    </w:p>
    <w:p w14:paraId="6B64F1CB" w14:textId="77777777" w:rsidR="005E4286" w:rsidRPr="00236D5B" w:rsidRDefault="005E4286" w:rsidP="005E4286">
      <w:pPr>
        <w:rPr>
          <w:rStyle w:val="Emphasis"/>
          <w:rFonts w:eastAsia="Times New Roman"/>
          <w:i w:val="0"/>
          <w:iCs w:val="0"/>
          <w:sz w:val="22"/>
          <w:bdr w:val="none" w:sz="0" w:space="0" w:color="auto" w:frame="1"/>
          <w:shd w:val="clear" w:color="auto" w:fill="FFFFFF"/>
        </w:rPr>
      </w:pPr>
      <w:r w:rsidRPr="00236D5B">
        <w:rPr>
          <w:rStyle w:val="Emphasis"/>
          <w:rFonts w:eastAsia="Times New Roman"/>
          <w:i w:val="0"/>
          <w:iCs w:val="0"/>
          <w:sz w:val="22"/>
          <w:bdr w:val="none" w:sz="0" w:space="0" w:color="auto" w:frame="1"/>
          <w:shd w:val="clear" w:color="auto" w:fill="FFFFFF"/>
        </w:rPr>
        <w:t xml:space="preserve">The Mat-Su Borough has prioritized this site for sampling and remediation for reuse. Plans are underway to start the sampling. </w:t>
      </w:r>
    </w:p>
    <w:p w14:paraId="1A9CD6B5" w14:textId="77777777" w:rsidR="005E4286" w:rsidRPr="00236D5B" w:rsidRDefault="005E4286" w:rsidP="005E4286">
      <w:pPr>
        <w:rPr>
          <w:rStyle w:val="Emphasis"/>
          <w:rFonts w:eastAsia="Times New Roman"/>
          <w:sz w:val="22"/>
          <w:bdr w:val="none" w:sz="0" w:space="0" w:color="auto" w:frame="1"/>
          <w:shd w:val="clear" w:color="auto" w:fill="FFFFFF"/>
        </w:rPr>
      </w:pPr>
    </w:p>
    <w:p w14:paraId="0DE5AF34" w14:textId="77777777" w:rsidR="005E4286" w:rsidRPr="00236D5B" w:rsidRDefault="005E4286" w:rsidP="005E4286">
      <w:pPr>
        <w:rPr>
          <w:rStyle w:val="Emphasis"/>
          <w:rFonts w:eastAsia="Times New Roman"/>
          <w:i w:val="0"/>
          <w:iCs w:val="0"/>
          <w:sz w:val="22"/>
          <w:u w:val="single"/>
          <w:bdr w:val="none" w:sz="0" w:space="0" w:color="auto" w:frame="1"/>
          <w:shd w:val="clear" w:color="auto" w:fill="FFFFFF"/>
        </w:rPr>
      </w:pPr>
      <w:r w:rsidRPr="00236D5B">
        <w:rPr>
          <w:rStyle w:val="Emphasis"/>
          <w:rFonts w:eastAsia="Times New Roman"/>
          <w:i w:val="0"/>
          <w:iCs w:val="0"/>
          <w:sz w:val="22"/>
          <w:u w:val="single"/>
          <w:bdr w:val="none" w:sz="0" w:space="0" w:color="auto" w:frame="1"/>
          <w:shd w:val="clear" w:color="auto" w:fill="FFFFFF"/>
        </w:rPr>
        <w:t>Update 5.2.2025</w:t>
      </w:r>
    </w:p>
    <w:p w14:paraId="3F7F2260" w14:textId="77777777" w:rsidR="005E4286" w:rsidRPr="00236D5B" w:rsidRDefault="005E4286" w:rsidP="005E4286">
      <w:pPr>
        <w:rPr>
          <w:rStyle w:val="Emphasis"/>
          <w:rFonts w:eastAsia="Times New Roman"/>
          <w:i w:val="0"/>
          <w:iCs w:val="0"/>
          <w:sz w:val="22"/>
          <w:bdr w:val="none" w:sz="0" w:space="0" w:color="auto" w:frame="1"/>
          <w:shd w:val="clear" w:color="auto" w:fill="FFFFFF"/>
        </w:rPr>
      </w:pPr>
      <w:r w:rsidRPr="00236D5B">
        <w:rPr>
          <w:rStyle w:val="Emphasis"/>
          <w:rFonts w:eastAsia="Times New Roman"/>
          <w:i w:val="0"/>
          <w:iCs w:val="0"/>
          <w:sz w:val="22"/>
          <w:bdr w:val="none" w:sz="0" w:space="0" w:color="auto" w:frame="1"/>
          <w:shd w:val="clear" w:color="auto" w:fill="FFFFFF"/>
        </w:rPr>
        <w:t xml:space="preserve">No TRP action history with this site, Coordinator input site in new inventory document. </w:t>
      </w:r>
    </w:p>
    <w:p w14:paraId="0B569778" w14:textId="77777777" w:rsidR="005E4286" w:rsidRPr="00236D5B" w:rsidRDefault="005E4286" w:rsidP="005E4286">
      <w:pPr>
        <w:rPr>
          <w:rFonts w:eastAsia="Times New Roman"/>
          <w:bCs/>
          <w:sz w:val="22"/>
          <w:szCs w:val="22"/>
        </w:rPr>
      </w:pPr>
      <w:r w:rsidRPr="00236D5B">
        <w:rPr>
          <w:rStyle w:val="Emphasis"/>
          <w:rFonts w:eastAsia="Times New Roman"/>
          <w:i w:val="0"/>
          <w:iCs w:val="0"/>
          <w:sz w:val="22"/>
          <w:bdr w:val="none" w:sz="0" w:space="0" w:color="auto" w:frame="1"/>
          <w:shd w:val="clear" w:color="auto" w:fill="FFFFFF"/>
        </w:rPr>
        <w:t xml:space="preserve">Last DEC update </w:t>
      </w:r>
      <w:r w:rsidRPr="00236D5B">
        <w:rPr>
          <w:rFonts w:eastAsia="Times New Roman"/>
          <w:bCs/>
          <w:sz w:val="22"/>
          <w:szCs w:val="22"/>
        </w:rPr>
        <w:t xml:space="preserve">2.15.2021 – “Site transferred to Marc Thomas” </w:t>
      </w:r>
    </w:p>
    <w:p w14:paraId="13FD7ADD" w14:textId="77777777" w:rsidR="005E4286" w:rsidRPr="00236D5B" w:rsidRDefault="005E4286" w:rsidP="005E4286">
      <w:pPr>
        <w:rPr>
          <w:rFonts w:eastAsia="Times New Roman"/>
          <w:bCs/>
          <w:sz w:val="22"/>
          <w:szCs w:val="22"/>
        </w:rPr>
      </w:pPr>
    </w:p>
    <w:p w14:paraId="7E5F2076" w14:textId="4AC04B8D" w:rsidR="005E4286" w:rsidRPr="00236D5B" w:rsidRDefault="005E4286" w:rsidP="005E4286">
      <w:pPr>
        <w:rPr>
          <w:rFonts w:eastAsia="Times New Roman"/>
          <w:bCs/>
          <w:sz w:val="22"/>
          <w:szCs w:val="22"/>
        </w:rPr>
      </w:pPr>
      <w:r w:rsidRPr="00236D5B">
        <w:rPr>
          <w:rFonts w:eastAsia="Times New Roman"/>
          <w:bCs/>
          <w:sz w:val="22"/>
          <w:szCs w:val="22"/>
        </w:rPr>
        <w:t>Coordinator will reach out to Knik or Chickaloon about status on this site</w:t>
      </w:r>
      <w:r w:rsidR="00963445" w:rsidRPr="00236D5B">
        <w:rPr>
          <w:rFonts w:eastAsia="Times New Roman"/>
          <w:bCs/>
          <w:sz w:val="22"/>
          <w:szCs w:val="22"/>
        </w:rPr>
        <w:t xml:space="preserve">. </w:t>
      </w:r>
    </w:p>
    <w:p w14:paraId="1F200832" w14:textId="77777777" w:rsidR="00963445" w:rsidRPr="00236D5B" w:rsidRDefault="00963445" w:rsidP="005E4286">
      <w:pPr>
        <w:rPr>
          <w:rFonts w:eastAsia="Times New Roman"/>
          <w:bCs/>
          <w:sz w:val="22"/>
          <w:szCs w:val="22"/>
        </w:rPr>
      </w:pPr>
    </w:p>
    <w:p w14:paraId="37728ED9" w14:textId="77777777" w:rsidR="00963445" w:rsidRPr="00236D5B" w:rsidRDefault="00963445" w:rsidP="005E4286">
      <w:pPr>
        <w:rPr>
          <w:rFonts w:eastAsia="Times New Roman"/>
          <w:bCs/>
          <w:sz w:val="22"/>
          <w:szCs w:val="22"/>
        </w:rPr>
      </w:pPr>
    </w:p>
    <w:p w14:paraId="7E50FFF0" w14:textId="4A0E0323" w:rsidR="00963445" w:rsidRPr="00236D5B" w:rsidRDefault="00963445" w:rsidP="005E4286">
      <w:pPr>
        <w:rPr>
          <w:rFonts w:eastAsia="Times New Roman"/>
          <w:bCs/>
          <w:sz w:val="22"/>
          <w:szCs w:val="22"/>
          <w:u w:val="single"/>
        </w:rPr>
      </w:pPr>
      <w:r w:rsidRPr="00236D5B">
        <w:rPr>
          <w:rFonts w:eastAsia="Times New Roman"/>
          <w:bCs/>
          <w:sz w:val="22"/>
          <w:szCs w:val="22"/>
          <w:u w:val="single"/>
        </w:rPr>
        <w:t>Update 11.19.25</w:t>
      </w:r>
    </w:p>
    <w:p w14:paraId="5AC9C8C4" w14:textId="28142AB0" w:rsidR="00963445" w:rsidRPr="00236D5B" w:rsidRDefault="00963445" w:rsidP="005E4286">
      <w:pPr>
        <w:rPr>
          <w:rStyle w:val="Emphasis"/>
          <w:rFonts w:eastAsia="Times New Roman"/>
          <w:i w:val="0"/>
          <w:iCs w:val="0"/>
          <w:sz w:val="22"/>
          <w:bdr w:val="none" w:sz="0" w:space="0" w:color="auto" w:frame="1"/>
          <w:shd w:val="clear" w:color="auto" w:fill="FFFFFF"/>
        </w:rPr>
      </w:pPr>
      <w:r w:rsidRPr="00236D5B">
        <w:rPr>
          <w:rStyle w:val="Emphasis"/>
          <w:rFonts w:eastAsia="Times New Roman"/>
          <w:i w:val="0"/>
          <w:iCs w:val="0"/>
          <w:sz w:val="22"/>
          <w:bdr w:val="none" w:sz="0" w:space="0" w:color="auto" w:frame="1"/>
          <w:shd w:val="clear" w:color="auto" w:fill="FFFFFF"/>
        </w:rPr>
        <w:t xml:space="preserve">Coordinator will reach out in FY25 to determine status of the site with SM. </w:t>
      </w:r>
    </w:p>
    <w:p w14:paraId="456CEFCD" w14:textId="77777777" w:rsidR="003814DC" w:rsidRPr="00236D5B" w:rsidRDefault="003814DC" w:rsidP="005E4286">
      <w:pPr>
        <w:rPr>
          <w:rStyle w:val="Emphasis"/>
          <w:rFonts w:eastAsia="Times New Roman"/>
          <w:i w:val="0"/>
          <w:iCs w:val="0"/>
          <w:sz w:val="22"/>
          <w:bdr w:val="none" w:sz="0" w:space="0" w:color="auto" w:frame="1"/>
          <w:shd w:val="clear" w:color="auto" w:fill="FFFFFF"/>
        </w:rPr>
      </w:pPr>
    </w:p>
    <w:p w14:paraId="0566F012" w14:textId="774EB13D" w:rsidR="003814DC" w:rsidRPr="00236D5B" w:rsidRDefault="003814DC" w:rsidP="003814DC">
      <w:pPr>
        <w:rPr>
          <w:rFonts w:eastAsia="Times New Roman"/>
          <w:bCs/>
          <w:sz w:val="22"/>
          <w:szCs w:val="22"/>
          <w:u w:val="single"/>
        </w:rPr>
      </w:pPr>
      <w:r w:rsidRPr="00236D5B">
        <w:rPr>
          <w:rFonts w:eastAsia="Times New Roman"/>
          <w:bCs/>
          <w:sz w:val="22"/>
          <w:szCs w:val="22"/>
          <w:u w:val="single"/>
        </w:rPr>
        <w:t xml:space="preserve">Update </w:t>
      </w:r>
      <w:r w:rsidR="006D25B3" w:rsidRPr="00236D5B">
        <w:rPr>
          <w:rFonts w:eastAsia="Times New Roman"/>
          <w:bCs/>
          <w:sz w:val="22"/>
          <w:szCs w:val="22"/>
          <w:u w:val="single"/>
        </w:rPr>
        <w:t>12.23</w:t>
      </w:r>
      <w:r w:rsidRPr="00236D5B">
        <w:rPr>
          <w:rFonts w:eastAsia="Times New Roman"/>
          <w:bCs/>
          <w:sz w:val="22"/>
          <w:szCs w:val="22"/>
          <w:u w:val="single"/>
        </w:rPr>
        <w:t>.25</w:t>
      </w:r>
    </w:p>
    <w:p w14:paraId="3270D5C7" w14:textId="4CA51499" w:rsidR="003814DC" w:rsidRPr="00236D5B" w:rsidRDefault="003814DC" w:rsidP="005E4286">
      <w:pPr>
        <w:rPr>
          <w:rStyle w:val="Emphasis"/>
          <w:rFonts w:eastAsia="Times New Roman"/>
          <w:i w:val="0"/>
          <w:iCs w:val="0"/>
          <w:sz w:val="22"/>
          <w:bdr w:val="none" w:sz="0" w:space="0" w:color="auto" w:frame="1"/>
          <w:shd w:val="clear" w:color="auto" w:fill="FFFFFF"/>
        </w:rPr>
      </w:pPr>
      <w:r w:rsidRPr="00236D5B">
        <w:rPr>
          <w:rStyle w:val="Emphasis"/>
          <w:rFonts w:eastAsia="Times New Roman"/>
          <w:i w:val="0"/>
          <w:iCs w:val="0"/>
          <w:sz w:val="22"/>
          <w:bdr w:val="none" w:sz="0" w:space="0" w:color="auto" w:frame="1"/>
          <w:shd w:val="clear" w:color="auto" w:fill="FFFFFF"/>
        </w:rPr>
        <w:t xml:space="preserve">Coordinator contacted SM asking if there are any future site activities planned and requesting a status update. </w:t>
      </w:r>
      <w:r w:rsidR="008256A4" w:rsidRPr="00236D5B">
        <w:rPr>
          <w:rStyle w:val="Emphasis"/>
          <w:rFonts w:eastAsia="Times New Roman"/>
          <w:i w:val="0"/>
          <w:iCs w:val="0"/>
          <w:sz w:val="22"/>
          <w:bdr w:val="none" w:sz="0" w:space="0" w:color="auto" w:frame="1"/>
          <w:shd w:val="clear" w:color="auto" w:fill="FFFFFF"/>
        </w:rPr>
        <w:t xml:space="preserve">Researched the site and determined that it is potentially eligible for the Community Wide Assessment Grant. Coordinator is determining if NVE would like to pursue this source of funding to progress the site. </w:t>
      </w:r>
    </w:p>
    <w:p w14:paraId="226D4734" w14:textId="77777777" w:rsidR="005E4286" w:rsidRPr="00236D5B" w:rsidRDefault="005E4286" w:rsidP="005E4286"/>
    <w:p w14:paraId="0F56083A" w14:textId="666DB639" w:rsidR="00963445" w:rsidRPr="00236D5B" w:rsidRDefault="00D4710A" w:rsidP="005E4286">
      <w:pPr>
        <w:rPr>
          <w:rFonts w:eastAsia="Times New Roman"/>
          <w:bCs/>
          <w:sz w:val="22"/>
          <w:szCs w:val="22"/>
          <w:u w:val="single"/>
        </w:rPr>
      </w:pPr>
      <w:r w:rsidRPr="00236D5B">
        <w:rPr>
          <w:rFonts w:eastAsia="Times New Roman"/>
          <w:bCs/>
          <w:sz w:val="22"/>
          <w:szCs w:val="22"/>
          <w:u w:val="single"/>
        </w:rPr>
        <w:t>Update 12.24.25</w:t>
      </w:r>
    </w:p>
    <w:p w14:paraId="57B37ED4" w14:textId="2BDDFF58" w:rsidR="00D4710A" w:rsidRPr="00236D5B" w:rsidRDefault="003F6AF4" w:rsidP="005E4286">
      <w:pPr>
        <w:rPr>
          <w:rFonts w:eastAsia="Times New Roman"/>
          <w:bCs/>
          <w:sz w:val="22"/>
          <w:szCs w:val="22"/>
        </w:rPr>
      </w:pPr>
      <w:r w:rsidRPr="00236D5B">
        <w:rPr>
          <w:rFonts w:eastAsia="Times New Roman"/>
          <w:bCs/>
          <w:sz w:val="22"/>
          <w:szCs w:val="22"/>
        </w:rPr>
        <w:t>SM sent report</w:t>
      </w:r>
      <w:r w:rsidR="00EE1565" w:rsidRPr="00236D5B">
        <w:rPr>
          <w:rFonts w:eastAsia="Times New Roman"/>
          <w:bCs/>
          <w:sz w:val="22"/>
          <w:szCs w:val="22"/>
        </w:rPr>
        <w:t xml:space="preserve">s and TBA for the site. Coordinator reviewed the site history and potential funding sources for assessment. </w:t>
      </w:r>
    </w:p>
    <w:p w14:paraId="65CE423B" w14:textId="77777777" w:rsidR="00EE1565" w:rsidRPr="00236D5B" w:rsidRDefault="00EE1565" w:rsidP="005E4286">
      <w:pPr>
        <w:rPr>
          <w:rFonts w:eastAsia="Times New Roman"/>
          <w:bCs/>
          <w:sz w:val="22"/>
          <w:szCs w:val="22"/>
          <w:u w:val="single"/>
        </w:rPr>
      </w:pPr>
    </w:p>
    <w:p w14:paraId="01390EFE" w14:textId="452E267D" w:rsidR="00EE1565" w:rsidRPr="00236D5B" w:rsidRDefault="00EE1565" w:rsidP="00EE1565">
      <w:pPr>
        <w:rPr>
          <w:rFonts w:eastAsia="Times New Roman"/>
          <w:bCs/>
          <w:sz w:val="22"/>
          <w:szCs w:val="22"/>
          <w:u w:val="single"/>
        </w:rPr>
      </w:pPr>
      <w:r w:rsidRPr="00236D5B">
        <w:rPr>
          <w:rFonts w:eastAsia="Times New Roman"/>
          <w:bCs/>
          <w:sz w:val="22"/>
          <w:szCs w:val="22"/>
          <w:u w:val="single"/>
        </w:rPr>
        <w:t>Update 1.28.26</w:t>
      </w:r>
    </w:p>
    <w:p w14:paraId="5ED42488" w14:textId="2B59D1B1" w:rsidR="00EE1565" w:rsidRPr="00236D5B" w:rsidRDefault="00EE1565" w:rsidP="00EE1565">
      <w:pPr>
        <w:rPr>
          <w:rFonts w:eastAsia="Times New Roman"/>
          <w:bCs/>
          <w:sz w:val="22"/>
          <w:szCs w:val="22"/>
        </w:rPr>
      </w:pPr>
      <w:r w:rsidRPr="00236D5B">
        <w:rPr>
          <w:rFonts w:eastAsia="Times New Roman"/>
          <w:bCs/>
          <w:sz w:val="22"/>
          <w:szCs w:val="22"/>
        </w:rPr>
        <w:t xml:space="preserve">Coordinator contacted SM after reviewing files, site history, and conferring with other sources. NVE recommended a meeting with DEC to discuss the Community Wide Assessment Grant for States and Tribes (CWAGST). SM responded; she passed the idea up the chain and recommended that we wait until they have discussed the idea further to meet about the site. </w:t>
      </w:r>
    </w:p>
    <w:p w14:paraId="135C0A56" w14:textId="77777777" w:rsidR="00EE1565" w:rsidRPr="00236D5B" w:rsidRDefault="00EE1565" w:rsidP="00EE1565">
      <w:pPr>
        <w:rPr>
          <w:rFonts w:eastAsia="Times New Roman"/>
          <w:bCs/>
          <w:sz w:val="22"/>
          <w:szCs w:val="22"/>
        </w:rPr>
      </w:pPr>
    </w:p>
    <w:p w14:paraId="601AF173" w14:textId="7DD42F48" w:rsidR="00EE1565" w:rsidRPr="00236D5B" w:rsidRDefault="00EE1565" w:rsidP="00EE1565">
      <w:pPr>
        <w:rPr>
          <w:rFonts w:eastAsia="Times New Roman"/>
          <w:bCs/>
          <w:sz w:val="22"/>
          <w:szCs w:val="22"/>
        </w:rPr>
      </w:pPr>
      <w:r w:rsidRPr="00236D5B">
        <w:rPr>
          <w:rFonts w:eastAsia="Times New Roman"/>
          <w:bCs/>
          <w:sz w:val="22"/>
          <w:szCs w:val="22"/>
        </w:rPr>
        <w:t xml:space="preserve">SM will reach out to us soon. </w:t>
      </w:r>
      <w:r w:rsidR="006F1992" w:rsidRPr="00236D5B">
        <w:rPr>
          <w:rFonts w:eastAsia="Times New Roman"/>
          <w:bCs/>
          <w:sz w:val="22"/>
          <w:szCs w:val="22"/>
        </w:rPr>
        <w:t xml:space="preserve">Coordinator drafted a </w:t>
      </w:r>
      <w:r w:rsidR="0097219E" w:rsidRPr="00236D5B">
        <w:rPr>
          <w:rFonts w:eastAsia="Times New Roman"/>
          <w:bCs/>
          <w:sz w:val="22"/>
          <w:szCs w:val="22"/>
        </w:rPr>
        <w:t xml:space="preserve">summary of the site, collected the reports that were given to NVE and sent to Kyle and Richard to keep them updated on the status. </w:t>
      </w:r>
    </w:p>
    <w:p w14:paraId="4A56044E" w14:textId="77777777" w:rsidR="006F1992" w:rsidRPr="00236D5B" w:rsidRDefault="006F1992" w:rsidP="00EE1565">
      <w:pPr>
        <w:rPr>
          <w:rFonts w:eastAsia="Times New Roman"/>
          <w:bCs/>
          <w:sz w:val="22"/>
          <w:szCs w:val="22"/>
        </w:rPr>
      </w:pPr>
    </w:p>
    <w:p w14:paraId="4CF21F63" w14:textId="77777777" w:rsidR="00765D5B" w:rsidRPr="00236D5B" w:rsidRDefault="00765D5B" w:rsidP="00EE1565">
      <w:pPr>
        <w:rPr>
          <w:rFonts w:eastAsia="Times New Roman"/>
          <w:bCs/>
          <w:sz w:val="22"/>
          <w:szCs w:val="22"/>
        </w:rPr>
      </w:pPr>
    </w:p>
    <w:p w14:paraId="1D02BBEF" w14:textId="5FB51694" w:rsidR="00EE1565" w:rsidRPr="00236D5B" w:rsidRDefault="00765D5B" w:rsidP="005E4286">
      <w:pPr>
        <w:rPr>
          <w:rFonts w:eastAsia="Times New Roman"/>
          <w:bCs/>
          <w:sz w:val="22"/>
          <w:szCs w:val="22"/>
          <w:u w:val="single"/>
        </w:rPr>
      </w:pPr>
      <w:r w:rsidRPr="00236D5B">
        <w:rPr>
          <w:rFonts w:eastAsia="Times New Roman"/>
          <w:bCs/>
          <w:sz w:val="22"/>
          <w:szCs w:val="22"/>
          <w:u w:val="single"/>
        </w:rPr>
        <w:t xml:space="preserve">Update </w:t>
      </w:r>
      <w:r w:rsidR="006A695F" w:rsidRPr="00236D5B">
        <w:rPr>
          <w:rFonts w:eastAsia="Times New Roman"/>
          <w:bCs/>
          <w:sz w:val="22"/>
          <w:szCs w:val="22"/>
          <w:u w:val="single"/>
        </w:rPr>
        <w:t>2.18.26</w:t>
      </w:r>
    </w:p>
    <w:p w14:paraId="21FFA856" w14:textId="47B74E2B" w:rsidR="00765D5B" w:rsidRPr="00236D5B" w:rsidRDefault="00765D5B" w:rsidP="005E4286">
      <w:pPr>
        <w:rPr>
          <w:rFonts w:eastAsia="Times New Roman"/>
          <w:bCs/>
          <w:sz w:val="22"/>
          <w:szCs w:val="22"/>
        </w:rPr>
      </w:pPr>
      <w:r w:rsidRPr="00236D5B">
        <w:rPr>
          <w:rFonts w:eastAsia="Times New Roman"/>
          <w:bCs/>
          <w:sz w:val="22"/>
          <w:szCs w:val="22"/>
        </w:rPr>
        <w:t xml:space="preserve">SM contacted the </w:t>
      </w:r>
      <w:r w:rsidR="00E9697E" w:rsidRPr="00236D5B">
        <w:rPr>
          <w:rFonts w:eastAsia="Times New Roman"/>
          <w:bCs/>
          <w:sz w:val="22"/>
          <w:szCs w:val="22"/>
        </w:rPr>
        <w:t>coordinator</w:t>
      </w:r>
      <w:r w:rsidRPr="00236D5B">
        <w:rPr>
          <w:rFonts w:eastAsia="Times New Roman"/>
          <w:bCs/>
          <w:sz w:val="22"/>
          <w:szCs w:val="22"/>
        </w:rPr>
        <w:t xml:space="preserve"> stating that the site is unknown to be eligi</w:t>
      </w:r>
      <w:r w:rsidR="00F91E36" w:rsidRPr="00236D5B">
        <w:rPr>
          <w:rFonts w:eastAsia="Times New Roman"/>
          <w:bCs/>
          <w:sz w:val="22"/>
          <w:szCs w:val="22"/>
        </w:rPr>
        <w:t xml:space="preserve">ble for funding but recommended that we contact the Landowners </w:t>
      </w:r>
      <w:r w:rsidR="006F1992" w:rsidRPr="00236D5B">
        <w:rPr>
          <w:rFonts w:eastAsia="Times New Roman"/>
          <w:bCs/>
          <w:sz w:val="22"/>
          <w:szCs w:val="22"/>
        </w:rPr>
        <w:t xml:space="preserve">to see if they would be interested in pursuing this funding. Coordinator will continue to communicate with the SM and determine reasons for eligibility or track down landowners. </w:t>
      </w:r>
    </w:p>
    <w:p w14:paraId="2103CA69" w14:textId="6A5C887F" w:rsidR="00EE1565" w:rsidRPr="00236D5B" w:rsidRDefault="00EE1565" w:rsidP="005E4286">
      <w:pPr>
        <w:rPr>
          <w:rFonts w:eastAsia="Times New Roman"/>
          <w:bCs/>
          <w:sz w:val="22"/>
          <w:szCs w:val="22"/>
          <w:u w:val="single"/>
        </w:rPr>
      </w:pPr>
    </w:p>
    <w:p w14:paraId="3BCF9013" w14:textId="4110A608" w:rsidR="006A695F" w:rsidRPr="00236D5B" w:rsidRDefault="006A695F" w:rsidP="006A695F">
      <w:pPr>
        <w:rPr>
          <w:rFonts w:eastAsia="Times New Roman"/>
          <w:bCs/>
          <w:sz w:val="22"/>
          <w:szCs w:val="22"/>
          <w:u w:val="single"/>
        </w:rPr>
      </w:pPr>
      <w:r w:rsidRPr="00236D5B">
        <w:rPr>
          <w:rFonts w:eastAsia="Times New Roman"/>
          <w:bCs/>
          <w:sz w:val="22"/>
          <w:szCs w:val="22"/>
          <w:u w:val="single"/>
        </w:rPr>
        <w:t>Update 3.2.26</w:t>
      </w:r>
    </w:p>
    <w:p w14:paraId="73DBC18F" w14:textId="46DFF975" w:rsidR="00C72C8D" w:rsidRPr="00236D5B" w:rsidRDefault="006A695F" w:rsidP="00C72C8D">
      <w:pPr>
        <w:rPr>
          <w:rFonts w:eastAsia="Times New Roman"/>
          <w:bCs/>
          <w:sz w:val="22"/>
          <w:szCs w:val="22"/>
          <w:u w:val="single"/>
        </w:rPr>
      </w:pPr>
      <w:r w:rsidRPr="00236D5B">
        <w:rPr>
          <w:rFonts w:eastAsia="Times New Roman"/>
          <w:bCs/>
          <w:sz w:val="22"/>
          <w:szCs w:val="22"/>
          <w:u w:val="single"/>
        </w:rPr>
        <w:t>SM reached out and p</w:t>
      </w:r>
      <w:r w:rsidR="0099310A" w:rsidRPr="00236D5B">
        <w:rPr>
          <w:rFonts w:eastAsia="Times New Roman"/>
          <w:bCs/>
          <w:sz w:val="22"/>
          <w:szCs w:val="22"/>
          <w:u w:val="single"/>
        </w:rPr>
        <w:t xml:space="preserve">rovided reasons for why the eligibility is questionable. She will try to reach out the the landowners and determine if they are </w:t>
      </w:r>
      <w:r w:rsidR="00C72C8D" w:rsidRPr="00236D5B">
        <w:rPr>
          <w:rFonts w:eastAsia="Times New Roman"/>
          <w:bCs/>
          <w:sz w:val="22"/>
          <w:szCs w:val="22"/>
          <w:u w:val="single"/>
        </w:rPr>
        <w:t xml:space="preserve">are open to additional site sampling and progress towards closure. The Landowner will need to be open to some form of public reuse at the site. </w:t>
      </w:r>
      <w:r w:rsidR="00FA6A33" w:rsidRPr="00236D5B">
        <w:rPr>
          <w:rFonts w:eastAsia="Times New Roman"/>
          <w:bCs/>
          <w:sz w:val="22"/>
          <w:szCs w:val="22"/>
          <w:u w:val="single"/>
        </w:rPr>
        <w:t xml:space="preserve">Coordinator researched contact for the current landowner to </w:t>
      </w:r>
      <w:r w:rsidR="00F50A1A" w:rsidRPr="00236D5B">
        <w:rPr>
          <w:rFonts w:eastAsia="Times New Roman"/>
          <w:bCs/>
          <w:sz w:val="22"/>
          <w:szCs w:val="22"/>
          <w:u w:val="single"/>
        </w:rPr>
        <w:t xml:space="preserve">express NVE’s interest in trying to progress the status of the site. </w:t>
      </w:r>
      <w:r w:rsidR="00347A0B" w:rsidRPr="00236D5B">
        <w:rPr>
          <w:rFonts w:eastAsia="Times New Roman"/>
          <w:bCs/>
          <w:sz w:val="22"/>
          <w:szCs w:val="22"/>
          <w:u w:val="single"/>
        </w:rPr>
        <w:t xml:space="preserve">NVE is drafting an email to send to the landowner. </w:t>
      </w:r>
    </w:p>
    <w:p w14:paraId="1B0023EB" w14:textId="77777777" w:rsidR="00B162E7" w:rsidRPr="00236D5B" w:rsidRDefault="00B162E7" w:rsidP="00C72C8D">
      <w:pPr>
        <w:rPr>
          <w:rFonts w:eastAsia="Times New Roman"/>
          <w:bCs/>
          <w:sz w:val="22"/>
          <w:szCs w:val="22"/>
          <w:u w:val="single"/>
        </w:rPr>
      </w:pPr>
    </w:p>
    <w:p w14:paraId="4E03F046" w14:textId="77777777" w:rsidR="00FA6A33" w:rsidRPr="00236D5B" w:rsidRDefault="00FA6A33" w:rsidP="00B162E7">
      <w:pPr>
        <w:rPr>
          <w:rFonts w:eastAsia="Times New Roman"/>
          <w:bCs/>
          <w:sz w:val="22"/>
          <w:szCs w:val="22"/>
          <w:u w:val="single"/>
        </w:rPr>
      </w:pPr>
    </w:p>
    <w:p w14:paraId="41B18BC8" w14:textId="509D7918" w:rsidR="006A695F" w:rsidRPr="00236D5B" w:rsidRDefault="006A695F" w:rsidP="006A695F">
      <w:pPr>
        <w:rPr>
          <w:rFonts w:eastAsia="Times New Roman"/>
          <w:bCs/>
          <w:sz w:val="22"/>
          <w:szCs w:val="22"/>
          <w:u w:val="single"/>
        </w:rPr>
      </w:pPr>
    </w:p>
    <w:p w14:paraId="5DF5DA96" w14:textId="77777777" w:rsidR="006A695F" w:rsidRPr="00236D5B" w:rsidRDefault="006A695F" w:rsidP="005E4286">
      <w:pPr>
        <w:rPr>
          <w:rFonts w:eastAsia="Times New Roman"/>
          <w:bCs/>
          <w:sz w:val="22"/>
          <w:szCs w:val="22"/>
          <w:u w:val="single"/>
        </w:rPr>
      </w:pPr>
    </w:p>
    <w:p w14:paraId="4D78CBFD" w14:textId="77777777" w:rsidR="00D4710A" w:rsidRPr="00236D5B" w:rsidRDefault="00D4710A" w:rsidP="005E4286"/>
    <w:p w14:paraId="555164F0" w14:textId="77777777" w:rsidR="005E4286" w:rsidRPr="00236D5B" w:rsidRDefault="005E4286" w:rsidP="005E4286">
      <w:pPr>
        <w:pStyle w:val="Heading3"/>
        <w:rPr>
          <w:rFonts w:ascii="Times New Roman" w:hAnsi="Times New Roman" w:cs="Times New Roman"/>
          <w:b/>
          <w:bCs/>
          <w:color w:val="auto"/>
          <w:sz w:val="32"/>
          <w:szCs w:val="32"/>
          <w:shd w:val="clear" w:color="auto" w:fill="FFFFFF"/>
        </w:rPr>
      </w:pPr>
      <w:r w:rsidRPr="00236D5B">
        <w:rPr>
          <w:rFonts w:ascii="Times New Roman" w:hAnsi="Times New Roman" w:cs="Times New Roman"/>
          <w:b/>
          <w:bCs/>
          <w:color w:val="auto"/>
          <w:sz w:val="32"/>
          <w:szCs w:val="32"/>
          <w:shd w:val="clear" w:color="auto" w:fill="FFFFFF"/>
        </w:rPr>
        <w:t>AmeriGas Petrolane</w:t>
      </w:r>
    </w:p>
    <w:p w14:paraId="2E9A3D3B"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2245.26.015 (Active)</w:t>
      </w:r>
    </w:p>
    <w:p w14:paraId="6E2BC571" w14:textId="77777777" w:rsidR="005E4286" w:rsidRPr="00236D5B" w:rsidRDefault="005E4286" w:rsidP="005E4286">
      <w:pPr>
        <w:rPr>
          <w:rFonts w:eastAsia="Times New Roman"/>
          <w:sz w:val="22"/>
        </w:rPr>
      </w:pPr>
      <w:r w:rsidRPr="00236D5B">
        <w:rPr>
          <w:rFonts w:eastAsia="Times New Roman"/>
          <w:sz w:val="22"/>
          <w:shd w:val="clear" w:color="auto" w:fill="FFFFFF"/>
        </w:rPr>
        <w:t>6951 East Blue Lupine Drive, Mile 36.5 Parks Highway, Palmer, AK 99645</w:t>
      </w:r>
    </w:p>
    <w:p w14:paraId="2042650E" w14:textId="77777777" w:rsidR="005E4286" w:rsidRPr="00236D5B" w:rsidRDefault="005E4286" w:rsidP="005E4286">
      <w:pPr>
        <w:rPr>
          <w:rFonts w:eastAsia="Times New Roman"/>
          <w:sz w:val="22"/>
        </w:rPr>
      </w:pPr>
    </w:p>
    <w:p w14:paraId="2E2B9E3B"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Contaminated soil was identified in conjunction with two diesel fuel dispensers and unleaded gasoline release from product piping between the underground storage tank (UST) No. 4 and the dispenser. Four 12,000-gallon USTs, two unleaded gasoline and two diesel, along with related piping and dispensers were removed on 5/25/1994. Two stockpiles in the Northeast corner of the lot consist of ~150 cubic yards of gasoline and ~140 cubic yards of diesel contaminated soil.</w:t>
      </w:r>
    </w:p>
    <w:p w14:paraId="5A621699" w14:textId="77777777" w:rsidR="005E4286" w:rsidRPr="00236D5B" w:rsidRDefault="005E4286" w:rsidP="005E4286">
      <w:pPr>
        <w:rPr>
          <w:rFonts w:eastAsia="Times New Roman"/>
          <w:sz w:val="22"/>
          <w:shd w:val="clear" w:color="auto" w:fill="FFFFFF"/>
        </w:rPr>
      </w:pPr>
    </w:p>
    <w:p w14:paraId="0009CB45" w14:textId="77777777" w:rsidR="005E4286" w:rsidRPr="00236D5B" w:rsidRDefault="005E4286" w:rsidP="005E4286">
      <w:pPr>
        <w:rPr>
          <w:rFonts w:eastAsia="Times New Roman"/>
          <w:sz w:val="22"/>
          <w:u w:val="single"/>
        </w:rPr>
      </w:pPr>
      <w:r w:rsidRPr="00236D5B">
        <w:rPr>
          <w:rFonts w:eastAsia="Times New Roman"/>
          <w:sz w:val="22"/>
          <w:u w:val="single"/>
        </w:rPr>
        <w:t>Last entry from database 8/7/2018</w:t>
      </w:r>
    </w:p>
    <w:p w14:paraId="12C7C7D2" w14:textId="77777777" w:rsidR="005E4286" w:rsidRPr="00236D5B" w:rsidRDefault="005E4286" w:rsidP="005E4286">
      <w:pPr>
        <w:spacing w:after="600"/>
        <w:rPr>
          <w:rFonts w:eastAsia="Times New Roman"/>
          <w:i/>
          <w:sz w:val="22"/>
        </w:rPr>
      </w:pPr>
      <w:r w:rsidRPr="00236D5B">
        <w:rPr>
          <w:rFonts w:eastAsia="Times New Roman"/>
          <w:i/>
          <w:sz w:val="22"/>
        </w:rPr>
        <w:t>Reviewed the document titled Work Plan: 2018-2019, dated July 31, 2018. Proposed activities include operating the soil vapor extraction (SVE) system and collecting water samples from eight groundwater monitoring wells (G-1 through G-3 and G-9 through G-11, NVG-1 and NVG-2). The wells will be sampled in the fall of 2018, as well the spring and fall of 2019. Although requested by ADEC, additional wells are not planned in 2018 or 2019 at this site. Reference ADEC letter dated August 7, 2018.</w:t>
      </w:r>
    </w:p>
    <w:p w14:paraId="15498E26" w14:textId="77777777" w:rsidR="005E4286" w:rsidRPr="00236D5B" w:rsidRDefault="005E4286" w:rsidP="005E4286">
      <w:pPr>
        <w:pStyle w:val="NoSpacing"/>
        <w:tabs>
          <w:tab w:val="left" w:pos="180"/>
        </w:tabs>
        <w:rPr>
          <w:i/>
        </w:rPr>
      </w:pPr>
      <w:r w:rsidRPr="00236D5B">
        <w:rPr>
          <w:i/>
        </w:rPr>
        <w:t>Current proposed activities include VES, collection from 8 GWMW and additional wells requested by ADEC</w:t>
      </w:r>
    </w:p>
    <w:p w14:paraId="41DEF42E" w14:textId="77777777" w:rsidR="005E4286" w:rsidRPr="00236D5B" w:rsidRDefault="005E4286" w:rsidP="005E4286">
      <w:pPr>
        <w:pStyle w:val="NoSpacing"/>
        <w:tabs>
          <w:tab w:val="left" w:pos="180"/>
        </w:tabs>
        <w:rPr>
          <w:i/>
        </w:rPr>
      </w:pPr>
    </w:p>
    <w:p w14:paraId="214A6F15" w14:textId="77777777" w:rsidR="005E4286" w:rsidRPr="00236D5B" w:rsidRDefault="005E4286" w:rsidP="005E4286">
      <w:pPr>
        <w:pStyle w:val="NoSpacing"/>
        <w:tabs>
          <w:tab w:val="left" w:pos="180"/>
        </w:tabs>
        <w:rPr>
          <w:iCs/>
          <w:sz w:val="22"/>
          <w:szCs w:val="22"/>
          <w:u w:val="single"/>
        </w:rPr>
      </w:pPr>
      <w:r w:rsidRPr="00236D5B">
        <w:rPr>
          <w:iCs/>
          <w:sz w:val="22"/>
          <w:szCs w:val="22"/>
          <w:u w:val="single"/>
        </w:rPr>
        <w:t>Update 9/15/2021</w:t>
      </w:r>
    </w:p>
    <w:p w14:paraId="3F944F3F" w14:textId="77777777" w:rsidR="005E4286" w:rsidRPr="00236D5B" w:rsidRDefault="005E4286" w:rsidP="005E4286">
      <w:pPr>
        <w:pStyle w:val="NoSpacing"/>
        <w:tabs>
          <w:tab w:val="left" w:pos="180"/>
        </w:tabs>
        <w:rPr>
          <w:iCs/>
          <w:sz w:val="22"/>
          <w:szCs w:val="22"/>
        </w:rPr>
      </w:pPr>
      <w:r w:rsidRPr="00236D5B">
        <w:rPr>
          <w:iCs/>
          <w:sz w:val="22"/>
          <w:szCs w:val="22"/>
        </w:rPr>
        <w:lastRenderedPageBreak/>
        <w:t>As of this date, there is no new information on the DEC database.  An email was sent to the CS manager requesting information and follow-up with the RP if necessary.  Response received from manager indicated that there was no new information to share, but that she has been attempting to get updates from the RP.</w:t>
      </w:r>
    </w:p>
    <w:p w14:paraId="37B0FCD4" w14:textId="77777777" w:rsidR="005E4286" w:rsidRPr="00236D5B" w:rsidRDefault="005E4286" w:rsidP="005E4286">
      <w:pPr>
        <w:pStyle w:val="NoSpacing"/>
        <w:tabs>
          <w:tab w:val="left" w:pos="180"/>
        </w:tabs>
        <w:rPr>
          <w:iCs/>
          <w:sz w:val="22"/>
          <w:szCs w:val="22"/>
          <w:u w:val="single"/>
        </w:rPr>
      </w:pPr>
    </w:p>
    <w:p w14:paraId="1BE01BCC" w14:textId="77777777" w:rsidR="005E4286" w:rsidRPr="00236D5B" w:rsidRDefault="005E4286" w:rsidP="005E4286">
      <w:pPr>
        <w:pStyle w:val="NoSpacing"/>
        <w:rPr>
          <w:rFonts w:eastAsia="Times New Roman"/>
        </w:rPr>
      </w:pPr>
    </w:p>
    <w:p w14:paraId="7F971F39" w14:textId="77777777" w:rsidR="005E4286" w:rsidRPr="00236D5B" w:rsidRDefault="005E4286" w:rsidP="005E4286">
      <w:pPr>
        <w:pStyle w:val="Heading3"/>
        <w:rPr>
          <w:rFonts w:ascii="Times New Roman" w:hAnsi="Times New Roman" w:cs="Times New Roman"/>
          <w:b/>
          <w:bCs/>
          <w:color w:val="auto"/>
          <w:sz w:val="32"/>
          <w:szCs w:val="32"/>
          <w:shd w:val="clear" w:color="auto" w:fill="FFFFFF"/>
        </w:rPr>
      </w:pPr>
      <w:r w:rsidRPr="00236D5B">
        <w:rPr>
          <w:rFonts w:ascii="Times New Roman" w:hAnsi="Times New Roman" w:cs="Times New Roman"/>
          <w:b/>
          <w:bCs/>
          <w:color w:val="auto"/>
          <w:sz w:val="32"/>
          <w:szCs w:val="32"/>
          <w:shd w:val="clear" w:color="auto" w:fill="FFFFFF"/>
        </w:rPr>
        <w:t>Tesoro Northstore #76</w:t>
      </w:r>
    </w:p>
    <w:p w14:paraId="6395BDCC"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2265.26.037 (Active)</w:t>
      </w:r>
    </w:p>
    <w:p w14:paraId="029F3120"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3600 E. Palmer-Wasilla Highway, Wasilla, AK 99654</w:t>
      </w:r>
    </w:p>
    <w:p w14:paraId="302C4F53" w14:textId="77777777" w:rsidR="005E4286" w:rsidRPr="00236D5B" w:rsidRDefault="005E4286" w:rsidP="005E4286">
      <w:pPr>
        <w:rPr>
          <w:rFonts w:eastAsia="Times New Roman"/>
          <w:sz w:val="22"/>
          <w:shd w:val="clear" w:color="auto" w:fill="FFFFFF"/>
        </w:rPr>
      </w:pPr>
    </w:p>
    <w:p w14:paraId="2EEBED8F" w14:textId="77777777" w:rsidR="005E4286" w:rsidRPr="00236D5B" w:rsidRDefault="005E4286" w:rsidP="005E4286">
      <w:pPr>
        <w:rPr>
          <w:rFonts w:eastAsia="Times New Roman"/>
          <w:sz w:val="22"/>
        </w:rPr>
      </w:pPr>
      <w:r w:rsidRPr="00236D5B">
        <w:rPr>
          <w:rFonts w:eastAsia="Times New Roman"/>
          <w:sz w:val="22"/>
          <w:shd w:val="clear" w:color="auto" w:fill="FFFFFF"/>
        </w:rPr>
        <w:t>This property has been location of a gas station since 1995. Gasoline contaminated soil and groundwater were identified during UST system closure site assessment work performed in October, 2014.</w:t>
      </w:r>
      <w:r w:rsidRPr="00236D5B">
        <w:rPr>
          <w:rFonts w:eastAsia="Times New Roman"/>
          <w:sz w:val="22"/>
        </w:rPr>
        <w:t xml:space="preserve"> Ground monitoring showing similar concentrations between sampling events.</w:t>
      </w:r>
    </w:p>
    <w:p w14:paraId="2C055F97" w14:textId="77777777" w:rsidR="005E4286" w:rsidRPr="00236D5B" w:rsidRDefault="005E4286" w:rsidP="005E4286">
      <w:pPr>
        <w:rPr>
          <w:rFonts w:eastAsia="Times New Roman"/>
          <w:sz w:val="22"/>
        </w:rPr>
      </w:pPr>
    </w:p>
    <w:p w14:paraId="6530F91F" w14:textId="77777777" w:rsidR="005E4286" w:rsidRPr="00236D5B" w:rsidRDefault="005E4286" w:rsidP="005E4286">
      <w:pPr>
        <w:rPr>
          <w:rFonts w:eastAsia="Times New Roman"/>
          <w:i/>
          <w:sz w:val="22"/>
        </w:rPr>
      </w:pPr>
      <w:r w:rsidRPr="00236D5B">
        <w:rPr>
          <w:rFonts w:eastAsia="Times New Roman"/>
          <w:i/>
          <w:sz w:val="22"/>
        </w:rPr>
        <w:t>Last entry in database 4/10/2018</w:t>
      </w:r>
    </w:p>
    <w:p w14:paraId="22D20F3A" w14:textId="77777777" w:rsidR="005E4286" w:rsidRPr="00236D5B" w:rsidRDefault="005E4286" w:rsidP="005E4286">
      <w:pPr>
        <w:rPr>
          <w:rFonts w:eastAsia="Times New Roman"/>
          <w:i/>
          <w:sz w:val="22"/>
        </w:rPr>
      </w:pPr>
      <w:r w:rsidRPr="00236D5B">
        <w:rPr>
          <w:rFonts w:eastAsia="Times New Roman"/>
          <w:i/>
          <w:sz w:val="22"/>
        </w:rPr>
        <w:t>Review Stantec's February 2018 Tesoro 2 Go Mart #76 Monitoring Event Report – Final. Stantec evaluating methods to improve efficiency of GW treatment system.</w:t>
      </w:r>
    </w:p>
    <w:p w14:paraId="6F9EEC4C" w14:textId="77777777" w:rsidR="005E4286" w:rsidRPr="00236D5B" w:rsidRDefault="005E4286" w:rsidP="005E4286">
      <w:pPr>
        <w:rPr>
          <w:rFonts w:eastAsia="Times New Roman"/>
          <w:i/>
          <w:sz w:val="22"/>
        </w:rPr>
      </w:pPr>
    </w:p>
    <w:p w14:paraId="3EDC23B5" w14:textId="77777777" w:rsidR="005E4286" w:rsidRPr="00236D5B" w:rsidRDefault="005E4286" w:rsidP="005E4286">
      <w:pPr>
        <w:rPr>
          <w:rFonts w:eastAsia="Times New Roman"/>
          <w:iCs/>
          <w:sz w:val="22"/>
          <w:u w:val="single"/>
        </w:rPr>
      </w:pPr>
      <w:r w:rsidRPr="00236D5B">
        <w:rPr>
          <w:rFonts w:eastAsia="Times New Roman"/>
          <w:iCs/>
          <w:sz w:val="22"/>
          <w:u w:val="single"/>
        </w:rPr>
        <w:t>Update 4.30.2021</w:t>
      </w:r>
    </w:p>
    <w:p w14:paraId="1E52B996" w14:textId="77777777" w:rsidR="005E4286" w:rsidRPr="00236D5B" w:rsidRDefault="005E4286" w:rsidP="005E4286">
      <w:pPr>
        <w:rPr>
          <w:rFonts w:eastAsia="Times New Roman"/>
          <w:iCs/>
          <w:sz w:val="22"/>
          <w:u w:val="single"/>
        </w:rPr>
      </w:pPr>
    </w:p>
    <w:p w14:paraId="66A6795F" w14:textId="77777777" w:rsidR="005E4286" w:rsidRPr="00236D5B" w:rsidRDefault="005E4286" w:rsidP="005E4286">
      <w:pPr>
        <w:rPr>
          <w:rFonts w:eastAsia="Times New Roman"/>
          <w:i/>
          <w:sz w:val="22"/>
        </w:rPr>
      </w:pPr>
      <w:r w:rsidRPr="00236D5B">
        <w:rPr>
          <w:rFonts w:eastAsia="Times New Roman"/>
          <w:i/>
          <w:sz w:val="22"/>
        </w:rPr>
        <w:t>DEC database entries indicate that monitoring of groundwater has continued, and that a remediation action has been undertaken.  Monitoring reports since the initiation of the remediation project indicate that it is having a positive effect.  The domestic water supply being monitored onsite has not been impacted.  Last database entry indicates that a Crrective Action Plan was approved for 2021, and the groundwater recirculation system will continue running with the injection of Chemox treatment.</w:t>
      </w:r>
    </w:p>
    <w:p w14:paraId="1B8B0F1A" w14:textId="77777777" w:rsidR="005E4286" w:rsidRPr="00236D5B" w:rsidRDefault="005E4286" w:rsidP="005E4286">
      <w:pPr>
        <w:rPr>
          <w:rFonts w:eastAsia="Times New Roman"/>
          <w:i/>
          <w:sz w:val="22"/>
        </w:rPr>
      </w:pPr>
    </w:p>
    <w:p w14:paraId="40CF06E7" w14:textId="77777777" w:rsidR="005E4286" w:rsidRPr="00236D5B" w:rsidRDefault="005E4286" w:rsidP="005E4286">
      <w:pPr>
        <w:rPr>
          <w:rFonts w:eastAsia="Times New Roman"/>
          <w:iCs/>
          <w:sz w:val="22"/>
          <w:u w:val="single"/>
        </w:rPr>
      </w:pPr>
      <w:r w:rsidRPr="00236D5B">
        <w:rPr>
          <w:rFonts w:eastAsia="Times New Roman"/>
          <w:iCs/>
          <w:sz w:val="22"/>
          <w:u w:val="single"/>
        </w:rPr>
        <w:t>Update 9.1.23</w:t>
      </w:r>
    </w:p>
    <w:p w14:paraId="61489712" w14:textId="77777777" w:rsidR="005E4286" w:rsidRPr="00236D5B" w:rsidRDefault="005E4286" w:rsidP="005E4286">
      <w:pPr>
        <w:rPr>
          <w:rFonts w:eastAsia="Times New Roman"/>
          <w:i/>
          <w:sz w:val="22"/>
        </w:rPr>
      </w:pPr>
      <w:r w:rsidRPr="00236D5B">
        <w:rPr>
          <w:rFonts w:eastAsia="Times New Roman"/>
          <w:i/>
          <w:sz w:val="22"/>
        </w:rPr>
        <w:t>DEC database indicates that groundwater monitoring and treatment continues at the site. DEC reviewed the 2023 Corrective Action Work Plan.  No significant changes.  Benzene has been persistent even as other hydrocarbons have broken down.  In May 2023, DEC reviewed a Groundwater Monitoring Report.  Concentrations in one well are increasing.  Chemox was added to the three treatment wells.</w:t>
      </w:r>
    </w:p>
    <w:p w14:paraId="38D86E7F" w14:textId="77777777" w:rsidR="005E4286" w:rsidRPr="00236D5B" w:rsidRDefault="005E4286" w:rsidP="005E4286">
      <w:pPr>
        <w:rPr>
          <w:rFonts w:eastAsia="Times New Roman"/>
          <w:i/>
          <w:sz w:val="22"/>
        </w:rPr>
      </w:pPr>
    </w:p>
    <w:p w14:paraId="6213D99F" w14:textId="77777777" w:rsidR="005E4286" w:rsidRPr="00236D5B" w:rsidRDefault="005E4286" w:rsidP="005E4286">
      <w:pPr>
        <w:rPr>
          <w:rFonts w:eastAsia="Times New Roman"/>
          <w:iCs/>
          <w:sz w:val="22"/>
          <w:u w:val="single"/>
        </w:rPr>
      </w:pPr>
      <w:r w:rsidRPr="00236D5B">
        <w:rPr>
          <w:rFonts w:eastAsia="Times New Roman"/>
          <w:iCs/>
          <w:sz w:val="22"/>
          <w:u w:val="single"/>
        </w:rPr>
        <w:t>Update 12.1.2023</w:t>
      </w:r>
    </w:p>
    <w:p w14:paraId="2E90A0A6" w14:textId="77777777" w:rsidR="005E4286" w:rsidRPr="00236D5B" w:rsidRDefault="005E4286" w:rsidP="005E4286">
      <w:pPr>
        <w:rPr>
          <w:rFonts w:eastAsia="Times New Roman"/>
          <w:i/>
          <w:sz w:val="22"/>
        </w:rPr>
      </w:pPr>
      <w:r w:rsidRPr="00236D5B">
        <w:rPr>
          <w:rFonts w:eastAsia="Times New Roman"/>
          <w:i/>
          <w:sz w:val="22"/>
        </w:rPr>
        <w:t>Correspondence with the site manager revealed no new developments, and so they will be sending a workplan request to the RP.</w:t>
      </w:r>
    </w:p>
    <w:p w14:paraId="7D6FCBC1" w14:textId="77777777" w:rsidR="005E4286" w:rsidRPr="00236D5B" w:rsidRDefault="005E4286" w:rsidP="005E4286">
      <w:pPr>
        <w:rPr>
          <w:rFonts w:eastAsia="Times New Roman"/>
          <w:iCs/>
          <w:sz w:val="22"/>
        </w:rPr>
      </w:pPr>
    </w:p>
    <w:p w14:paraId="44E8A7F2" w14:textId="77777777" w:rsidR="005E4286" w:rsidRPr="00236D5B" w:rsidRDefault="005E4286" w:rsidP="005E4286">
      <w:pPr>
        <w:rPr>
          <w:rFonts w:eastAsia="Times New Roman"/>
          <w:iCs/>
          <w:sz w:val="22"/>
          <w:u w:val="single"/>
        </w:rPr>
      </w:pPr>
      <w:r w:rsidRPr="00236D5B">
        <w:rPr>
          <w:rFonts w:eastAsia="Times New Roman"/>
          <w:iCs/>
          <w:sz w:val="22"/>
          <w:u w:val="single"/>
        </w:rPr>
        <w:t>Update 9.24.24</w:t>
      </w:r>
    </w:p>
    <w:p w14:paraId="2C7FBA12" w14:textId="77777777" w:rsidR="005E4286" w:rsidRPr="00236D5B" w:rsidRDefault="005E4286" w:rsidP="005E4286">
      <w:pPr>
        <w:rPr>
          <w:rFonts w:eastAsia="Times New Roman"/>
          <w:i/>
          <w:sz w:val="22"/>
        </w:rPr>
      </w:pPr>
      <w:r w:rsidRPr="00236D5B">
        <w:rPr>
          <w:rFonts w:eastAsia="Times New Roman"/>
          <w:i/>
          <w:sz w:val="22"/>
        </w:rPr>
        <w:t>DEC database has been updated with the workplan request, but no additional information.  A follow up email was sent to the site manager.</w:t>
      </w:r>
    </w:p>
    <w:p w14:paraId="3B11FF22" w14:textId="77777777" w:rsidR="005E4286" w:rsidRPr="00236D5B" w:rsidRDefault="005E4286" w:rsidP="005E4286">
      <w:pPr>
        <w:rPr>
          <w:rFonts w:eastAsia="Times New Roman"/>
          <w:i/>
          <w:sz w:val="22"/>
        </w:rPr>
      </w:pPr>
    </w:p>
    <w:p w14:paraId="3C7596D7" w14:textId="77777777" w:rsidR="005E4286" w:rsidRPr="00236D5B" w:rsidRDefault="005E4286" w:rsidP="005E4286">
      <w:pPr>
        <w:rPr>
          <w:rFonts w:eastAsia="Times New Roman"/>
          <w:i/>
          <w:sz w:val="22"/>
        </w:rPr>
      </w:pPr>
      <w:r w:rsidRPr="00236D5B">
        <w:rPr>
          <w:rFonts w:eastAsia="Times New Roman"/>
          <w:i/>
          <w:sz w:val="22"/>
        </w:rPr>
        <w:t>NVE will continue to monitor progress.</w:t>
      </w:r>
    </w:p>
    <w:p w14:paraId="062887A2" w14:textId="77777777" w:rsidR="005E4286" w:rsidRPr="00236D5B" w:rsidRDefault="005E4286" w:rsidP="005E4286"/>
    <w:p w14:paraId="5BE7F6F1" w14:textId="77777777" w:rsidR="005E4286" w:rsidRPr="00236D5B" w:rsidRDefault="005E4286" w:rsidP="005E4286"/>
    <w:p w14:paraId="6CF95204" w14:textId="77777777" w:rsidR="005E4286" w:rsidRPr="00236D5B" w:rsidRDefault="005E4286" w:rsidP="005E4286">
      <w:pPr>
        <w:rPr>
          <w:rStyle w:val="Emphasis"/>
          <w:rFonts w:eastAsia="Times New Roman"/>
          <w:i w:val="0"/>
          <w:iCs w:val="0"/>
          <w:sz w:val="22"/>
          <w:szCs w:val="22"/>
          <w:bdr w:val="none" w:sz="0" w:space="0" w:color="auto" w:frame="1"/>
          <w:shd w:val="clear" w:color="auto" w:fill="FFFFFF"/>
        </w:rPr>
      </w:pPr>
    </w:p>
    <w:p w14:paraId="33CC54D2" w14:textId="77777777" w:rsidR="005E4286" w:rsidRPr="00236D5B" w:rsidRDefault="005E4286" w:rsidP="005E4286">
      <w:pPr>
        <w:pStyle w:val="Heading3"/>
        <w:rPr>
          <w:rFonts w:ascii="Times New Roman" w:hAnsi="Times New Roman" w:cs="Times New Roman"/>
          <w:b/>
          <w:bCs/>
          <w:color w:val="auto"/>
          <w:sz w:val="32"/>
          <w:szCs w:val="32"/>
        </w:rPr>
      </w:pPr>
      <w:r w:rsidRPr="00236D5B">
        <w:rPr>
          <w:rFonts w:ascii="Times New Roman" w:hAnsi="Times New Roman" w:cs="Times New Roman"/>
          <w:b/>
          <w:bCs/>
          <w:color w:val="auto"/>
          <w:sz w:val="32"/>
          <w:szCs w:val="32"/>
        </w:rPr>
        <w:t>ADOT&amp;PF Palmer Maintenance Facility</w:t>
      </w:r>
    </w:p>
    <w:p w14:paraId="40DECF63" w14:textId="77777777" w:rsidR="005E4286" w:rsidRPr="00236D5B" w:rsidRDefault="005E4286" w:rsidP="005E4286">
      <w:pPr>
        <w:rPr>
          <w:rFonts w:eastAsia="Times New Roman"/>
          <w:sz w:val="22"/>
        </w:rPr>
      </w:pPr>
      <w:r w:rsidRPr="00236D5B">
        <w:rPr>
          <w:rFonts w:eastAsia="Times New Roman"/>
          <w:sz w:val="22"/>
        </w:rPr>
        <w:t>2245.26.010 (Active)</w:t>
      </w:r>
    </w:p>
    <w:p w14:paraId="3EC6CD4D" w14:textId="77777777" w:rsidR="005E4286" w:rsidRPr="00236D5B" w:rsidRDefault="005E4286" w:rsidP="005E4286">
      <w:pPr>
        <w:rPr>
          <w:rFonts w:eastAsia="Times New Roman"/>
          <w:i/>
          <w:sz w:val="22"/>
        </w:rPr>
      </w:pPr>
      <w:r w:rsidRPr="00236D5B">
        <w:rPr>
          <w:rFonts w:eastAsia="Times New Roman"/>
          <w:sz w:val="22"/>
        </w:rPr>
        <w:t>289 Springer Loop Rd., Palmer, AK 99645</w:t>
      </w:r>
    </w:p>
    <w:p w14:paraId="6BBECF9F" w14:textId="77777777" w:rsidR="005E4286" w:rsidRPr="00236D5B" w:rsidRDefault="005E4286" w:rsidP="005E4286">
      <w:pPr>
        <w:rPr>
          <w:rFonts w:eastAsia="Times New Roman"/>
          <w:i/>
          <w:sz w:val="22"/>
        </w:rPr>
      </w:pPr>
    </w:p>
    <w:p w14:paraId="12300000"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In 1997, two 2,500 gallon gasoline USTs and one 5,000 gallon diesel UST were removed. Levels of DRO and lead remain at limits of excavation and underneath dispenser island 6 feet bgs (up to 3,200 mg/kg DRO &amp; 380 mg/kg lead) and levels of benzene were detected below the gasoline tank at .057 mg/kg. Groundwater was not encountered. Approximately 45 cubic yards of soil was stockpiled on site. The stockpile was not located during an ADEC site visit in 2009. The fate of the stockpile is unknown. The vertical and horizontal extent of contamination has not been evaluated. Currently, an AST fueling facility is located at the former UST area.</w:t>
      </w:r>
    </w:p>
    <w:p w14:paraId="567CAF94" w14:textId="77777777" w:rsidR="005E4286" w:rsidRPr="00236D5B" w:rsidRDefault="005E4286" w:rsidP="005E4286">
      <w:pPr>
        <w:rPr>
          <w:rFonts w:eastAsia="Times New Roman"/>
          <w:sz w:val="22"/>
          <w:shd w:val="clear" w:color="auto" w:fill="FFFFFF"/>
        </w:rPr>
      </w:pPr>
    </w:p>
    <w:p w14:paraId="0868A7B9" w14:textId="77777777" w:rsidR="005E4286" w:rsidRPr="00236D5B" w:rsidRDefault="005E4286" w:rsidP="005E4286">
      <w:pPr>
        <w:rPr>
          <w:rFonts w:eastAsia="Times New Roman"/>
          <w:i/>
          <w:sz w:val="22"/>
        </w:rPr>
      </w:pPr>
      <w:r w:rsidRPr="00236D5B">
        <w:rPr>
          <w:rFonts w:eastAsia="Times New Roman"/>
          <w:i/>
          <w:sz w:val="22"/>
        </w:rPr>
        <w:t>Last entry in database 11/4/2016</w:t>
      </w:r>
    </w:p>
    <w:p w14:paraId="31F70759" w14:textId="77777777" w:rsidR="005E4286" w:rsidRPr="00236D5B" w:rsidRDefault="005E4286" w:rsidP="005E4286">
      <w:pPr>
        <w:rPr>
          <w:rFonts w:eastAsia="Times New Roman"/>
          <w:i/>
          <w:sz w:val="22"/>
        </w:rPr>
      </w:pPr>
      <w:r w:rsidRPr="00236D5B">
        <w:rPr>
          <w:rFonts w:eastAsia="Times New Roman"/>
          <w:i/>
          <w:sz w:val="22"/>
        </w:rPr>
        <w:t>Send letter on this day with brief site history and to outline existing data gaps that need to be addressed before this site could be considered for closure.</w:t>
      </w:r>
    </w:p>
    <w:p w14:paraId="6CE1C270" w14:textId="77777777" w:rsidR="005E4286" w:rsidRPr="00236D5B" w:rsidRDefault="005E4286" w:rsidP="005E4286">
      <w:pPr>
        <w:rPr>
          <w:rFonts w:eastAsia="Times New Roman"/>
          <w:i/>
          <w:sz w:val="22"/>
        </w:rPr>
      </w:pPr>
    </w:p>
    <w:p w14:paraId="2BED2C1D" w14:textId="77777777" w:rsidR="005E4286" w:rsidRPr="00236D5B" w:rsidRDefault="005E4286" w:rsidP="005E4286">
      <w:pPr>
        <w:rPr>
          <w:rStyle w:val="Emphasis"/>
          <w:rFonts w:eastAsia="Times New Roman"/>
          <w:bdr w:val="none" w:sz="0" w:space="0" w:color="auto" w:frame="1"/>
          <w:shd w:val="clear" w:color="auto" w:fill="FFFFFF"/>
        </w:rPr>
      </w:pPr>
      <w:r w:rsidRPr="00236D5B">
        <w:rPr>
          <w:rStyle w:val="Emphasis"/>
          <w:rFonts w:eastAsia="Times New Roman"/>
          <w:sz w:val="22"/>
          <w:bdr w:val="none" w:sz="0" w:space="0" w:color="auto" w:frame="1"/>
          <w:shd w:val="clear" w:color="auto" w:fill="FFFFFF"/>
        </w:rPr>
        <w:t>NVE will encourage ADEC CS manager to follow up on 2016 letter to RP</w:t>
      </w:r>
      <w:r w:rsidRPr="00236D5B">
        <w:rPr>
          <w:rStyle w:val="Emphasis"/>
          <w:rFonts w:eastAsia="Times New Roman"/>
          <w:bdr w:val="none" w:sz="0" w:space="0" w:color="auto" w:frame="1"/>
          <w:shd w:val="clear" w:color="auto" w:fill="FFFFFF"/>
        </w:rPr>
        <w:t>.</w:t>
      </w:r>
    </w:p>
    <w:p w14:paraId="44C21DE4" w14:textId="77777777" w:rsidR="005E4286" w:rsidRPr="00236D5B" w:rsidRDefault="005E4286" w:rsidP="005E4286">
      <w:pPr>
        <w:rPr>
          <w:rStyle w:val="Emphasis"/>
          <w:rFonts w:eastAsia="Times New Roman"/>
          <w:bdr w:val="none" w:sz="0" w:space="0" w:color="auto" w:frame="1"/>
          <w:shd w:val="clear" w:color="auto" w:fill="FFFFFF"/>
        </w:rPr>
      </w:pPr>
    </w:p>
    <w:p w14:paraId="660186FF" w14:textId="77777777" w:rsidR="005E4286" w:rsidRPr="00236D5B" w:rsidRDefault="005E4286" w:rsidP="005E4286">
      <w:pPr>
        <w:rPr>
          <w:rStyle w:val="Emphasis"/>
          <w:rFonts w:eastAsia="Times New Roman"/>
          <w:sz w:val="22"/>
          <w:szCs w:val="22"/>
          <w:bdr w:val="none" w:sz="0" w:space="0" w:color="auto" w:frame="1"/>
          <w:shd w:val="clear" w:color="auto" w:fill="FFFFFF"/>
        </w:rPr>
      </w:pPr>
      <w:r w:rsidRPr="00236D5B">
        <w:rPr>
          <w:rStyle w:val="Emphasis"/>
          <w:rFonts w:eastAsia="Times New Roman"/>
          <w:sz w:val="22"/>
          <w:szCs w:val="22"/>
          <w:bdr w:val="none" w:sz="0" w:space="0" w:color="auto" w:frame="1"/>
          <w:shd w:val="clear" w:color="auto" w:fill="FFFFFF"/>
        </w:rPr>
        <w:t>9/15/2021- NVE emailed CS manager for more information on site, and to encourage follow up if none has occurred.  Reply indicated that nothing has been done on the site since the last database entry.</w:t>
      </w:r>
    </w:p>
    <w:p w14:paraId="63A4D64D" w14:textId="77777777" w:rsidR="005E4286" w:rsidRPr="00236D5B" w:rsidRDefault="005E4286" w:rsidP="005E4286">
      <w:pPr>
        <w:rPr>
          <w:rStyle w:val="Emphasis"/>
          <w:rFonts w:eastAsia="Times New Roman"/>
          <w:sz w:val="22"/>
          <w:szCs w:val="22"/>
          <w:bdr w:val="none" w:sz="0" w:space="0" w:color="auto" w:frame="1"/>
          <w:shd w:val="clear" w:color="auto" w:fill="FFFFFF"/>
        </w:rPr>
      </w:pPr>
    </w:p>
    <w:p w14:paraId="45BE36DE" w14:textId="77777777" w:rsidR="005E4286" w:rsidRPr="00236D5B" w:rsidRDefault="005E4286" w:rsidP="005E4286">
      <w:pPr>
        <w:rPr>
          <w:rStyle w:val="Emphasis"/>
          <w:rFonts w:eastAsia="Times New Roman"/>
          <w:b/>
          <w:bCs/>
          <w:i w:val="0"/>
          <w:iCs w:val="0"/>
          <w:sz w:val="22"/>
          <w:u w:val="single"/>
          <w:bdr w:val="none" w:sz="0" w:space="0" w:color="auto" w:frame="1"/>
          <w:shd w:val="clear" w:color="auto" w:fill="FFFFFF"/>
        </w:rPr>
      </w:pPr>
      <w:r w:rsidRPr="00236D5B">
        <w:rPr>
          <w:rStyle w:val="Emphasis"/>
          <w:rFonts w:eastAsia="Times New Roman"/>
          <w:b/>
          <w:bCs/>
          <w:i w:val="0"/>
          <w:iCs w:val="0"/>
          <w:sz w:val="22"/>
          <w:u w:val="single"/>
          <w:bdr w:val="none" w:sz="0" w:space="0" w:color="auto" w:frame="1"/>
          <w:shd w:val="clear" w:color="auto" w:fill="FFFFFF"/>
        </w:rPr>
        <w:t>Status Update 5.2.25</w:t>
      </w:r>
    </w:p>
    <w:p w14:paraId="2D4BB5E5" w14:textId="77777777" w:rsidR="005E4286" w:rsidRPr="00236D5B" w:rsidRDefault="005E4286" w:rsidP="005E4286">
      <w:pPr>
        <w:rPr>
          <w:rFonts w:eastAsia="Times New Roman"/>
          <w:i/>
          <w:iCs/>
          <w:sz w:val="22"/>
          <w:szCs w:val="22"/>
        </w:rPr>
      </w:pPr>
      <w:r w:rsidRPr="00236D5B">
        <w:rPr>
          <w:rStyle w:val="Emphasis"/>
          <w:rFonts w:eastAsia="Times New Roman"/>
          <w:i w:val="0"/>
          <w:iCs w:val="0"/>
          <w:sz w:val="22"/>
          <w:szCs w:val="22"/>
          <w:bdr w:val="none" w:sz="0" w:space="0" w:color="auto" w:frame="1"/>
          <w:shd w:val="clear" w:color="auto" w:fill="FFFFFF"/>
        </w:rPr>
        <w:t>DEC update – “</w:t>
      </w:r>
      <w:r w:rsidRPr="00236D5B">
        <w:rPr>
          <w:rFonts w:eastAsia="Times New Roman"/>
          <w:i/>
          <w:iCs/>
          <w:sz w:val="22"/>
          <w:szCs w:val="22"/>
        </w:rPr>
        <w:t>Send letter on this day with brief site history and to outline existing data gaps that need to be addressed before this site could be considered for closure.”</w:t>
      </w:r>
    </w:p>
    <w:p w14:paraId="4C8DE476" w14:textId="77777777" w:rsidR="005E4286" w:rsidRPr="00236D5B" w:rsidRDefault="005E4286" w:rsidP="005E4286">
      <w:pPr>
        <w:rPr>
          <w:rFonts w:eastAsia="Times New Roman"/>
          <w:i/>
          <w:iCs/>
          <w:sz w:val="22"/>
          <w:szCs w:val="22"/>
        </w:rPr>
      </w:pPr>
    </w:p>
    <w:p w14:paraId="7A826DA3" w14:textId="77777777" w:rsidR="005E4286" w:rsidRPr="00236D5B" w:rsidRDefault="005E4286" w:rsidP="005E4286">
      <w:pPr>
        <w:rPr>
          <w:rStyle w:val="Emphasis"/>
          <w:rFonts w:eastAsia="Times New Roman"/>
          <w:i w:val="0"/>
          <w:iCs w:val="0"/>
          <w:sz w:val="22"/>
          <w:szCs w:val="22"/>
          <w:bdr w:val="none" w:sz="0" w:space="0" w:color="auto" w:frame="1"/>
          <w:shd w:val="clear" w:color="auto" w:fill="FFFFFF"/>
        </w:rPr>
      </w:pPr>
      <w:r w:rsidRPr="00236D5B">
        <w:rPr>
          <w:rStyle w:val="Emphasis"/>
          <w:rFonts w:eastAsia="Times New Roman"/>
          <w:i w:val="0"/>
          <w:iCs w:val="0"/>
          <w:sz w:val="22"/>
          <w:szCs w:val="22"/>
          <w:bdr w:val="none" w:sz="0" w:space="0" w:color="auto" w:frame="1"/>
          <w:shd w:val="clear" w:color="auto" w:fill="FFFFFF"/>
        </w:rPr>
        <w:t xml:space="preserve">Coordinator will contact SM to determine what gaps were found and need to be addressed for closure. </w:t>
      </w:r>
    </w:p>
    <w:p w14:paraId="78B50032" w14:textId="77777777" w:rsidR="005E4286" w:rsidRPr="00236D5B" w:rsidRDefault="005E4286" w:rsidP="005E4286">
      <w:pPr>
        <w:rPr>
          <w:rStyle w:val="Emphasis"/>
          <w:rFonts w:eastAsia="Times New Roman"/>
          <w:i w:val="0"/>
          <w:iCs w:val="0"/>
          <w:sz w:val="22"/>
          <w:szCs w:val="22"/>
          <w:bdr w:val="none" w:sz="0" w:space="0" w:color="auto" w:frame="1"/>
          <w:shd w:val="clear" w:color="auto" w:fill="FFFFFF"/>
        </w:rPr>
      </w:pPr>
    </w:p>
    <w:p w14:paraId="52D57347" w14:textId="77777777" w:rsidR="005E4286" w:rsidRPr="00236D5B" w:rsidRDefault="005E4286" w:rsidP="005E4286">
      <w:pPr>
        <w:rPr>
          <w:rStyle w:val="Emphasis"/>
          <w:rFonts w:eastAsia="Times New Roman"/>
          <w:b/>
          <w:bCs/>
          <w:i w:val="0"/>
          <w:iCs w:val="0"/>
          <w:sz w:val="22"/>
          <w:u w:val="single"/>
          <w:bdr w:val="none" w:sz="0" w:space="0" w:color="auto" w:frame="1"/>
          <w:shd w:val="clear" w:color="auto" w:fill="FFFFFF"/>
        </w:rPr>
      </w:pPr>
      <w:r w:rsidRPr="00236D5B">
        <w:rPr>
          <w:rStyle w:val="Emphasis"/>
          <w:rFonts w:eastAsia="Times New Roman"/>
          <w:b/>
          <w:bCs/>
          <w:i w:val="0"/>
          <w:iCs w:val="0"/>
          <w:sz w:val="22"/>
          <w:u w:val="single"/>
          <w:bdr w:val="none" w:sz="0" w:space="0" w:color="auto" w:frame="1"/>
          <w:shd w:val="clear" w:color="auto" w:fill="FFFFFF"/>
        </w:rPr>
        <w:t>Status Update 9.19.25</w:t>
      </w:r>
    </w:p>
    <w:p w14:paraId="61B44109" w14:textId="77777777" w:rsidR="005E4286" w:rsidRPr="00236D5B" w:rsidRDefault="005E4286" w:rsidP="005E4286">
      <w:pPr>
        <w:rPr>
          <w:sz w:val="22"/>
          <w:szCs w:val="22"/>
        </w:rPr>
      </w:pPr>
      <w:r w:rsidRPr="00236D5B">
        <w:rPr>
          <w:sz w:val="22"/>
          <w:szCs w:val="22"/>
        </w:rPr>
        <w:t xml:space="preserve">Coordinator emailed SM on this data requesting information about current data gaps for the site and any relevant documentation. </w:t>
      </w:r>
    </w:p>
    <w:p w14:paraId="5B2FD2BB" w14:textId="77777777" w:rsidR="005E4286" w:rsidRPr="00236D5B" w:rsidRDefault="005E4286" w:rsidP="005E4286">
      <w:pPr>
        <w:rPr>
          <w:sz w:val="22"/>
          <w:szCs w:val="22"/>
        </w:rPr>
      </w:pPr>
    </w:p>
    <w:p w14:paraId="54B42F51" w14:textId="77777777" w:rsidR="005E4286" w:rsidRPr="00236D5B" w:rsidRDefault="005E4286" w:rsidP="005E4286">
      <w:pPr>
        <w:rPr>
          <w:rStyle w:val="Emphasis"/>
          <w:rFonts w:eastAsia="Times New Roman"/>
          <w:b/>
          <w:bCs/>
          <w:i w:val="0"/>
          <w:iCs w:val="0"/>
          <w:sz w:val="22"/>
          <w:u w:val="single"/>
          <w:bdr w:val="none" w:sz="0" w:space="0" w:color="auto" w:frame="1"/>
          <w:shd w:val="clear" w:color="auto" w:fill="FFFFFF"/>
        </w:rPr>
      </w:pPr>
      <w:r w:rsidRPr="00236D5B">
        <w:rPr>
          <w:rStyle w:val="Emphasis"/>
          <w:rFonts w:eastAsia="Times New Roman"/>
          <w:b/>
          <w:bCs/>
          <w:i w:val="0"/>
          <w:iCs w:val="0"/>
          <w:sz w:val="22"/>
          <w:u w:val="single"/>
          <w:bdr w:val="none" w:sz="0" w:space="0" w:color="auto" w:frame="1"/>
          <w:shd w:val="clear" w:color="auto" w:fill="FFFFFF"/>
        </w:rPr>
        <w:t>Status Update 9.23.25</w:t>
      </w:r>
    </w:p>
    <w:p w14:paraId="1F881909" w14:textId="77777777" w:rsidR="005E4286" w:rsidRPr="00236D5B" w:rsidRDefault="005E4286" w:rsidP="005E4286">
      <w:pPr>
        <w:rPr>
          <w:sz w:val="22"/>
          <w:szCs w:val="22"/>
        </w:rPr>
      </w:pPr>
      <w:r w:rsidRPr="00236D5B">
        <w:rPr>
          <w:sz w:val="22"/>
          <w:szCs w:val="22"/>
        </w:rPr>
        <w:t>SM emailed back and provided the most recent ADEC Site Visit report from 2015</w:t>
      </w:r>
    </w:p>
    <w:p w14:paraId="4335233E" w14:textId="77777777" w:rsidR="005E4286" w:rsidRPr="00236D5B" w:rsidRDefault="005E4286" w:rsidP="005E4286">
      <w:pPr>
        <w:pStyle w:val="ListParagraph"/>
        <w:numPr>
          <w:ilvl w:val="0"/>
          <w:numId w:val="7"/>
        </w:numPr>
        <w:rPr>
          <w:rFonts w:ascii="Times New Roman" w:hAnsi="Times New Roman" w:cs="Times New Roman"/>
          <w:sz w:val="22"/>
          <w:szCs w:val="22"/>
        </w:rPr>
      </w:pPr>
      <w:r w:rsidRPr="00236D5B">
        <w:rPr>
          <w:rFonts w:ascii="Times New Roman" w:hAnsi="Times New Roman" w:cs="Times New Roman"/>
          <w:sz w:val="22"/>
          <w:szCs w:val="22"/>
        </w:rPr>
        <w:t xml:space="preserve">“Generally, the extent of contamination has not been fully delineated which is the primary data gap at the site.” -Bill O’Connell’s email response. </w:t>
      </w:r>
    </w:p>
    <w:p w14:paraId="6895EB78" w14:textId="77777777" w:rsidR="005E4286" w:rsidRPr="00236D5B" w:rsidRDefault="005E4286" w:rsidP="005E4286">
      <w:pPr>
        <w:rPr>
          <w:sz w:val="22"/>
          <w:szCs w:val="22"/>
        </w:rPr>
      </w:pPr>
      <w:r w:rsidRPr="00236D5B">
        <w:rPr>
          <w:sz w:val="22"/>
          <w:szCs w:val="22"/>
        </w:rPr>
        <w:t xml:space="preserve">Report included the sampling of seven soil samples collected 9/2015 and screened via PID. </w:t>
      </w:r>
    </w:p>
    <w:p w14:paraId="5A7754A7" w14:textId="77777777" w:rsidR="005E4286" w:rsidRPr="00236D5B" w:rsidRDefault="005E4286" w:rsidP="005E4286">
      <w:pPr>
        <w:pStyle w:val="ListParagraph"/>
        <w:numPr>
          <w:ilvl w:val="0"/>
          <w:numId w:val="7"/>
        </w:numPr>
        <w:rPr>
          <w:rFonts w:ascii="Times New Roman" w:hAnsi="Times New Roman" w:cs="Times New Roman"/>
          <w:sz w:val="22"/>
          <w:szCs w:val="22"/>
        </w:rPr>
      </w:pPr>
      <w:r w:rsidRPr="00236D5B">
        <w:rPr>
          <w:rFonts w:ascii="Times New Roman" w:hAnsi="Times New Roman" w:cs="Times New Roman"/>
          <w:sz w:val="22"/>
          <w:szCs w:val="22"/>
        </w:rPr>
        <w:t>“All sample results (except two) exceeded the ADEC migration-to-groundwater (MTG) cleanup level for DRO, but were below ingestion and inhalation cleanup levels” – ADEC SV report</w:t>
      </w:r>
    </w:p>
    <w:p w14:paraId="2EF76063" w14:textId="77777777" w:rsidR="005E4286" w:rsidRPr="00236D5B" w:rsidRDefault="005E4286" w:rsidP="005E4286">
      <w:pPr>
        <w:rPr>
          <w:sz w:val="22"/>
          <w:szCs w:val="22"/>
        </w:rPr>
      </w:pPr>
      <w:r w:rsidRPr="00236D5B">
        <w:rPr>
          <w:sz w:val="22"/>
          <w:szCs w:val="22"/>
        </w:rPr>
        <w:t xml:space="preserve">This site requires a Phase I or Phase II site assessment grant to determine the extent of contamination, it is not ANCSA eligible. </w:t>
      </w:r>
    </w:p>
    <w:p w14:paraId="63398802" w14:textId="77777777" w:rsidR="005E4286" w:rsidRPr="00236D5B" w:rsidRDefault="005E4286" w:rsidP="005E4286">
      <w:pPr>
        <w:rPr>
          <w:rStyle w:val="Emphasis"/>
          <w:rFonts w:eastAsia="Times New Roman"/>
          <w:i w:val="0"/>
          <w:iCs w:val="0"/>
          <w:sz w:val="22"/>
          <w:szCs w:val="22"/>
          <w:bdr w:val="none" w:sz="0" w:space="0" w:color="auto" w:frame="1"/>
          <w:shd w:val="clear" w:color="auto" w:fill="FFFFFF"/>
        </w:rPr>
      </w:pPr>
    </w:p>
    <w:p w14:paraId="3123B0F5" w14:textId="77777777" w:rsidR="005E4286" w:rsidRPr="00236D5B" w:rsidRDefault="005E4286" w:rsidP="005E4286"/>
    <w:p w14:paraId="414886FD" w14:textId="77777777" w:rsidR="005E4286" w:rsidRPr="00236D5B" w:rsidRDefault="005E4286" w:rsidP="005E4286">
      <w:pPr>
        <w:pStyle w:val="Heading3"/>
        <w:rPr>
          <w:rFonts w:ascii="Times New Roman" w:hAnsi="Times New Roman" w:cs="Times New Roman"/>
          <w:b/>
          <w:bCs/>
          <w:color w:val="auto"/>
          <w:sz w:val="32"/>
          <w:szCs w:val="32"/>
          <w:shd w:val="clear" w:color="auto" w:fill="FFFFFF"/>
        </w:rPr>
      </w:pPr>
      <w:r w:rsidRPr="00236D5B">
        <w:rPr>
          <w:rFonts w:ascii="Times New Roman" w:hAnsi="Times New Roman" w:cs="Times New Roman"/>
          <w:b/>
          <w:bCs/>
          <w:color w:val="auto"/>
          <w:sz w:val="32"/>
          <w:szCs w:val="32"/>
          <w:shd w:val="clear" w:color="auto" w:fill="FFFFFF"/>
        </w:rPr>
        <w:t>Knik Texaco – 1.5 mile Knik Rd</w:t>
      </w:r>
    </w:p>
    <w:p w14:paraId="166F658A"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2265.26.017 &amp; 2265.26.017 (Active)</w:t>
      </w:r>
    </w:p>
    <w:p w14:paraId="4A971980" w14:textId="77777777" w:rsidR="005E4286" w:rsidRPr="00236D5B" w:rsidRDefault="005E4286" w:rsidP="005E4286">
      <w:pPr>
        <w:rPr>
          <w:rFonts w:eastAsia="Times New Roman"/>
          <w:sz w:val="22"/>
        </w:rPr>
      </w:pPr>
      <w:r w:rsidRPr="00236D5B">
        <w:rPr>
          <w:rFonts w:eastAsia="Times New Roman"/>
          <w:sz w:val="22"/>
          <w:shd w:val="clear" w:color="auto" w:fill="FFFFFF"/>
        </w:rPr>
        <w:t>Mi. 1.5 Knik Rd.; 1800 Goose Bay Road, Wasilla, AK 99687</w:t>
      </w:r>
    </w:p>
    <w:p w14:paraId="21BA3073" w14:textId="77777777" w:rsidR="005E4286" w:rsidRPr="00236D5B" w:rsidRDefault="005E4286" w:rsidP="005E4286">
      <w:pPr>
        <w:rPr>
          <w:rFonts w:eastAsia="Times New Roman"/>
          <w:sz w:val="22"/>
        </w:rPr>
      </w:pPr>
    </w:p>
    <w:p w14:paraId="7EE1634C"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 xml:space="preserve">During a December 20, 1993 site inspection gasoline contamination was observed at the dispenser #3. On April 1994 three 6,000 gallon gasoline tanks, a 6,000 gallon diesel tank and their associated piping were removed. Soil and groundwater (at 10 feet below ground surface) contamination was observed. 15 cubic yards of diesel contaminated soil and 115 cubic yards of gasoline contaminated soil were removed and stockpiled on the north side of the property. Soil contamination up to 3.32 mg/kg benzene, 22.4 mg/kg GRO, and 8.35 mg/kg DRO remain in the ground. Soil contamination over cleanup levels was found at 9 sample locations in addition to dispenser #3. The most contaminated area (dispenser #3) was excavated to groundwater but not sampled. Up to 15.5 mg/l benzene was found in the groundwater at the dispenser #3 location. Two 12,000 gallon gasoline replacement tanks were installed later in April 1994. There is also used oil contamination from a 1990 spill behind the building. Later in 1994 three monitoring wells were installed. The monitoring wells were sampled in 1995 and all three exceeded groundwater cleanup levels. In March 2006 the three monitoring wells and the two closest drinking water wells were sampled. One of the drinking water wells is located on the property about 150 feet away. Up to 4.72 ug/l benzene was found in monitoring well #1. Both of the drinking water wells were non-detect for BTEX and GRO. In August 2006 three monitoring wells were sampled (up to 1.63 ug/l benzene, and non-detect (&lt;0.1 mg/l) GRO). The two drinking water wells (on property well and adjacent property well) were not sampled. On August 18, 2006 three soil samples were collected at 1 to 2 feet below ground surface behind </w:t>
      </w:r>
      <w:r w:rsidRPr="00236D5B">
        <w:rPr>
          <w:rFonts w:eastAsia="Times New Roman"/>
          <w:sz w:val="22"/>
          <w:shd w:val="clear" w:color="auto" w:fill="FFFFFF"/>
        </w:rPr>
        <w:lastRenderedPageBreak/>
        <w:t>the building. The whole area of concern behind the building could not be assessed because of the presence of tires and drums. Up to 463 mg/kg DRO, 5,180 mg/kg RRO, non-detect (&lt;0.00791 mg/kg) benzene, non-detect (&lt;0.0563 mg/kg) PCBs, and 10.3 mg/kg arsenic where the soil samples were collected. They did not collect GRO soil samples as required in the approved work plan. The three planned soil borings near where contamination had been documented at the UST system were not done. In 2011 one soil sample was collected from each of the two on property leach fields that had been previously hooked up to floor drains. The samples were analyzed for SVOCs, VOCs, and some metals. Up to 4.81 mg/kg Arsenic, 19.6 mg/kg Chromium, and 3.85 mg/kg Lead. SVOCs and VOCs were all non-detect at the two locations sampled. Need final report and complete copies of field notes to evaluate representativeness of the samples collected.</w:t>
      </w:r>
    </w:p>
    <w:p w14:paraId="27AB4B4E" w14:textId="77777777" w:rsidR="005E4286" w:rsidRPr="00236D5B" w:rsidRDefault="005E4286" w:rsidP="005E4286">
      <w:pPr>
        <w:rPr>
          <w:rFonts w:eastAsia="Times New Roman"/>
          <w:i/>
          <w:sz w:val="22"/>
          <w:shd w:val="clear" w:color="auto" w:fill="FFFFFF"/>
        </w:rPr>
      </w:pPr>
    </w:p>
    <w:p w14:paraId="7174AA01" w14:textId="77777777" w:rsidR="005E4286" w:rsidRPr="00236D5B" w:rsidRDefault="005E4286" w:rsidP="005E4286">
      <w:pPr>
        <w:rPr>
          <w:rFonts w:eastAsia="Times New Roman"/>
          <w:i/>
          <w:sz w:val="22"/>
          <w:shd w:val="clear" w:color="auto" w:fill="FFFFFF"/>
        </w:rPr>
      </w:pPr>
      <w:r w:rsidRPr="00236D5B">
        <w:rPr>
          <w:rFonts w:eastAsia="Times New Roman"/>
          <w:i/>
          <w:sz w:val="22"/>
          <w:shd w:val="clear" w:color="auto" w:fill="FFFFFF"/>
        </w:rPr>
        <w:t>12.16.2016-</w:t>
      </w:r>
    </w:p>
    <w:p w14:paraId="23AACAD2" w14:textId="77777777" w:rsidR="005E4286" w:rsidRPr="00236D5B" w:rsidRDefault="005E4286" w:rsidP="005E4286">
      <w:pPr>
        <w:rPr>
          <w:rFonts w:eastAsia="Times New Roman"/>
          <w:i/>
          <w:sz w:val="22"/>
          <w:shd w:val="clear" w:color="auto" w:fill="FFFFFF"/>
        </w:rPr>
      </w:pPr>
      <w:r w:rsidRPr="00236D5B">
        <w:rPr>
          <w:rFonts w:eastAsia="Times New Roman"/>
          <w:i/>
          <w:sz w:val="22"/>
          <w:shd w:val="clear" w:color="auto" w:fill="FFFFFF"/>
        </w:rPr>
        <w:t xml:space="preserve">On September 10-11, 2014 the underground storage tanks and associated piping was removed. The excavation was backfilled with the excavated material and imported fill. The sampling identified benzene contamination at the southern dispenser island (0.219 mg/kg) and the piping sample (0.0637 mg/kg) collected 5 feet north of that dispenser. The detectable PAH in the one PAH sample collected had 25.1 mg/kg DRO, and non-detect GRO and BTEX. On September 25, 2014 they returned to the site and excavated out 8.5 cubic yards of soil at the dispenser and piping area that were above cleanup levels. The base and sidewall samples collected from that excavation met cleanup levels. Up to 4.37 mg/kg GRO, 29.7 mg/kg DRO in the samples collected. The 8.5 cubic yards of contaminated soil excavated was not field screened or sampled and placed back in the excavation. There was no sampling conducted behind the building where the surface spill occurred. The three site monitoring wells were removed as part of the UST removal in 2014. </w:t>
      </w:r>
    </w:p>
    <w:p w14:paraId="6A33A7D6" w14:textId="77777777" w:rsidR="005E4286" w:rsidRPr="00236D5B" w:rsidRDefault="005E4286" w:rsidP="005E4286">
      <w:pPr>
        <w:rPr>
          <w:rFonts w:eastAsia="Times New Roman"/>
          <w:i/>
          <w:sz w:val="22"/>
          <w:shd w:val="clear" w:color="auto" w:fill="FFFFFF"/>
        </w:rPr>
      </w:pPr>
    </w:p>
    <w:p w14:paraId="5ABABCDE" w14:textId="77777777" w:rsidR="005E4286" w:rsidRPr="00236D5B" w:rsidRDefault="005E4286" w:rsidP="005E4286">
      <w:pPr>
        <w:rPr>
          <w:rFonts w:eastAsia="Times New Roman"/>
          <w:i/>
          <w:sz w:val="22"/>
          <w:shd w:val="clear" w:color="auto" w:fill="FFFFFF"/>
        </w:rPr>
      </w:pPr>
      <w:r w:rsidRPr="00236D5B">
        <w:rPr>
          <w:rFonts w:eastAsia="Times New Roman"/>
          <w:i/>
          <w:sz w:val="22"/>
          <w:shd w:val="clear" w:color="auto" w:fill="FFFFFF"/>
        </w:rPr>
        <w:t>Need release investigation to define the extent of the soil and groundwater contamination for the used oil spill behind the building. Need final report and complete copies of field notes to evaluate representativeness of the septic system samples collected to assess for contamination from the injections well, as floor drains go to on-site septic system.</w:t>
      </w:r>
    </w:p>
    <w:p w14:paraId="48EC81B7" w14:textId="77777777" w:rsidR="005E4286" w:rsidRPr="00236D5B" w:rsidRDefault="005E4286" w:rsidP="005E4286">
      <w:pPr>
        <w:rPr>
          <w:rFonts w:eastAsia="Times New Roman"/>
          <w:i/>
          <w:sz w:val="22"/>
          <w:shd w:val="clear" w:color="auto" w:fill="FFFFFF"/>
        </w:rPr>
      </w:pPr>
    </w:p>
    <w:p w14:paraId="343926FE"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Update 8.7.19</w:t>
      </w:r>
    </w:p>
    <w:p w14:paraId="0F99AC21" w14:textId="77777777" w:rsidR="005E4286" w:rsidRPr="00236D5B" w:rsidRDefault="005E4286" w:rsidP="005E4286">
      <w:pPr>
        <w:rPr>
          <w:rStyle w:val="Emphasis"/>
          <w:rFonts w:eastAsia="Times New Roman"/>
          <w:sz w:val="22"/>
          <w:bdr w:val="none" w:sz="0" w:space="0" w:color="auto" w:frame="1"/>
          <w:shd w:val="clear" w:color="auto" w:fill="FFFFFF"/>
        </w:rPr>
      </w:pPr>
    </w:p>
    <w:p w14:paraId="156D16E7"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 xml:space="preserve">NVE contacted the CS Manager for this site for an update. ADEC will work on contacting the current property owner to discuss submittal of a workplan for contamination clean-up. </w:t>
      </w:r>
    </w:p>
    <w:p w14:paraId="15145624" w14:textId="77777777" w:rsidR="005E4286" w:rsidRPr="00236D5B" w:rsidRDefault="005E4286" w:rsidP="005E4286">
      <w:pPr>
        <w:rPr>
          <w:rStyle w:val="Emphasis"/>
          <w:rFonts w:eastAsia="Times New Roman"/>
          <w:sz w:val="22"/>
          <w:bdr w:val="none" w:sz="0" w:space="0" w:color="auto" w:frame="1"/>
          <w:shd w:val="clear" w:color="auto" w:fill="FFFFFF"/>
        </w:rPr>
      </w:pPr>
    </w:p>
    <w:p w14:paraId="48395BB9"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Update 4.23.2021</w:t>
      </w:r>
    </w:p>
    <w:p w14:paraId="5B80AE55" w14:textId="77777777" w:rsidR="005E4286" w:rsidRPr="00236D5B" w:rsidRDefault="005E4286" w:rsidP="005E4286">
      <w:pPr>
        <w:rPr>
          <w:rStyle w:val="Emphasis"/>
          <w:rFonts w:eastAsia="Times New Roman"/>
          <w:sz w:val="22"/>
          <w:bdr w:val="none" w:sz="0" w:space="0" w:color="auto" w:frame="1"/>
          <w:shd w:val="clear" w:color="auto" w:fill="FFFFFF"/>
        </w:rPr>
      </w:pPr>
    </w:p>
    <w:p w14:paraId="72ACE2D2"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DEC database update dated 7.21.2020- “DOT requested information on this site due to the Knik-Goose Bay Road Widening project.  Subsequent discussions with DOT indicated they have acquired 1800 South Knik-Goose Day Road and plan to demolish the buildings at some point.”  NVE will follow up with CS manager for an update.</w:t>
      </w:r>
    </w:p>
    <w:p w14:paraId="6D867A5D" w14:textId="77777777" w:rsidR="005E4286" w:rsidRPr="00236D5B" w:rsidRDefault="005E4286" w:rsidP="005E4286">
      <w:pPr>
        <w:rPr>
          <w:rStyle w:val="Emphasis"/>
          <w:rFonts w:eastAsia="Times New Roman"/>
          <w:sz w:val="22"/>
          <w:bdr w:val="none" w:sz="0" w:space="0" w:color="auto" w:frame="1"/>
          <w:shd w:val="clear" w:color="auto" w:fill="FFFFFF"/>
        </w:rPr>
      </w:pPr>
    </w:p>
    <w:p w14:paraId="5B112729"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Update 4.29.2021</w:t>
      </w:r>
    </w:p>
    <w:p w14:paraId="3C1846F5" w14:textId="77777777" w:rsidR="005E4286" w:rsidRPr="00236D5B" w:rsidRDefault="005E4286" w:rsidP="005E4286">
      <w:pPr>
        <w:rPr>
          <w:rStyle w:val="Emphasis"/>
          <w:rFonts w:eastAsia="Times New Roman"/>
          <w:sz w:val="22"/>
          <w:bdr w:val="none" w:sz="0" w:space="0" w:color="auto" w:frame="1"/>
          <w:shd w:val="clear" w:color="auto" w:fill="FFFFFF"/>
        </w:rPr>
      </w:pPr>
    </w:p>
    <w:p w14:paraId="0A66F089"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NVE contacted the CS manager for this site and requested an update.  Response: DOT is still “in the process of acquiring the property and making plans to demolish the buildings, and will be deciding how to address remaining contamination at that point.”</w:t>
      </w:r>
    </w:p>
    <w:p w14:paraId="2A266ED8" w14:textId="77777777" w:rsidR="005E4286" w:rsidRPr="00236D5B" w:rsidRDefault="005E4286" w:rsidP="005E4286">
      <w:pPr>
        <w:rPr>
          <w:rStyle w:val="Emphasis"/>
          <w:rFonts w:eastAsia="Times New Roman"/>
          <w:sz w:val="22"/>
          <w:bdr w:val="none" w:sz="0" w:space="0" w:color="auto" w:frame="1"/>
          <w:shd w:val="clear" w:color="auto" w:fill="FFFFFF"/>
        </w:rPr>
      </w:pPr>
    </w:p>
    <w:p w14:paraId="1F771B5A" w14:textId="77777777" w:rsidR="005E4286" w:rsidRPr="00236D5B" w:rsidRDefault="005E4286" w:rsidP="005E4286">
      <w:pPr>
        <w:rPr>
          <w:rStyle w:val="Emphasis"/>
          <w:rFonts w:eastAsia="Times New Roman"/>
          <w:sz w:val="22"/>
          <w:bdr w:val="none" w:sz="0" w:space="0" w:color="auto" w:frame="1"/>
          <w:shd w:val="clear" w:color="auto" w:fill="FFFFFF"/>
        </w:rPr>
      </w:pPr>
    </w:p>
    <w:p w14:paraId="37611F17"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Update 9.24.2024</w:t>
      </w:r>
    </w:p>
    <w:p w14:paraId="23F29591"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In 2023, ADEC met with DOT to discuss construction activities associated with the KGB widening project.  DOT planned to demolish the building and then address the contamination. DEC commucation with EPA indicated that the floor drains and septic system were classified as domestic waste only.  DEC and DOT discussed the onsite drinking water well, which had been previously sampled and did not contain contaminants.  Correspondence with DEC site manager revealed that they discussed additional site characterization with DOT.  DEC suggested soil sampling, groundwater sampling, and soil borings/monitoring wells for the site.  Site manager is reaching out to DOT for an update to see if this was accomplished this summer.</w:t>
      </w:r>
    </w:p>
    <w:p w14:paraId="2C6097D8" w14:textId="77777777" w:rsidR="005E4286" w:rsidRPr="00236D5B" w:rsidRDefault="005E4286" w:rsidP="005E4286">
      <w:pPr>
        <w:rPr>
          <w:rStyle w:val="Emphasis"/>
          <w:rFonts w:eastAsia="Times New Roman"/>
          <w:sz w:val="22"/>
          <w:bdr w:val="none" w:sz="0" w:space="0" w:color="auto" w:frame="1"/>
          <w:shd w:val="clear" w:color="auto" w:fill="FFFFFF"/>
        </w:rPr>
      </w:pPr>
    </w:p>
    <w:p w14:paraId="10AE0DD7" w14:textId="77777777" w:rsidR="005E4286" w:rsidRPr="00236D5B" w:rsidRDefault="005E4286" w:rsidP="005E4286">
      <w:pPr>
        <w:rPr>
          <w:rStyle w:val="Emphasis"/>
          <w:rFonts w:eastAsia="Times New Roman"/>
          <w:i w:val="0"/>
          <w:iCs w:val="0"/>
          <w:sz w:val="22"/>
          <w:bdr w:val="none" w:sz="0" w:space="0" w:color="auto" w:frame="1"/>
          <w:shd w:val="clear" w:color="auto" w:fill="FFFFFF"/>
        </w:rPr>
      </w:pPr>
      <w:r w:rsidRPr="00236D5B">
        <w:rPr>
          <w:rStyle w:val="Emphasis"/>
          <w:rFonts w:eastAsia="Times New Roman"/>
          <w:i w:val="0"/>
          <w:iCs w:val="0"/>
          <w:sz w:val="22"/>
          <w:bdr w:val="none" w:sz="0" w:space="0" w:color="auto" w:frame="1"/>
          <w:shd w:val="clear" w:color="auto" w:fill="FFFFFF"/>
        </w:rPr>
        <w:t>NVE will continue to monitor the site as it is developed to ensure contamination is addressed properly.</w:t>
      </w:r>
    </w:p>
    <w:p w14:paraId="7E24AB31" w14:textId="77777777" w:rsidR="00BE5641" w:rsidRPr="00236D5B" w:rsidRDefault="00BE5641" w:rsidP="005E4286">
      <w:pPr>
        <w:pStyle w:val="Heading3"/>
        <w:rPr>
          <w:rFonts w:ascii="Times New Roman" w:hAnsi="Times New Roman" w:cs="Times New Roman"/>
          <w:color w:val="auto"/>
        </w:rPr>
      </w:pPr>
    </w:p>
    <w:p w14:paraId="5FC8701C" w14:textId="77777777" w:rsidR="00BE5641" w:rsidRPr="00236D5B" w:rsidRDefault="00BE5641" w:rsidP="00BE5641">
      <w:pPr>
        <w:rPr>
          <w:sz w:val="22"/>
          <w:szCs w:val="22"/>
          <w:u w:val="single"/>
        </w:rPr>
      </w:pPr>
      <w:r w:rsidRPr="00236D5B">
        <w:rPr>
          <w:sz w:val="22"/>
          <w:szCs w:val="22"/>
          <w:u w:val="single"/>
        </w:rPr>
        <w:t>Status update 9.15.2021</w:t>
      </w:r>
    </w:p>
    <w:p w14:paraId="2781BF03" w14:textId="77777777" w:rsidR="00BE5641" w:rsidRPr="00236D5B" w:rsidRDefault="00BE5641" w:rsidP="00BE5641">
      <w:pPr>
        <w:rPr>
          <w:sz w:val="22"/>
          <w:szCs w:val="22"/>
        </w:rPr>
      </w:pPr>
      <w:r w:rsidRPr="00236D5B">
        <w:rPr>
          <w:sz w:val="22"/>
          <w:szCs w:val="22"/>
        </w:rPr>
        <w:t>NVE performed additional metal detector surveys in 2020 and the Spring of 2021.  No more barrels were detected, but surface debris (paint cans, buckets, etc.) from the era were found and removed.  Piles of insulating materials were also found, and future NALEMP work is planned to get this removed.  Additional metal detector surveys will be performed in Fall 2021.</w:t>
      </w:r>
    </w:p>
    <w:p w14:paraId="37898B97" w14:textId="77777777" w:rsidR="00BE5641" w:rsidRPr="00236D5B" w:rsidRDefault="00BE5641" w:rsidP="00BE5641">
      <w:pPr>
        <w:rPr>
          <w:sz w:val="22"/>
          <w:szCs w:val="22"/>
        </w:rPr>
      </w:pPr>
    </w:p>
    <w:p w14:paraId="32BCEDDB" w14:textId="77777777" w:rsidR="00BE5641" w:rsidRPr="00236D5B" w:rsidRDefault="00BE5641" w:rsidP="00BE5641">
      <w:pPr>
        <w:rPr>
          <w:sz w:val="22"/>
          <w:szCs w:val="22"/>
        </w:rPr>
      </w:pPr>
      <w:r w:rsidRPr="00236D5B">
        <w:rPr>
          <w:sz w:val="22"/>
          <w:szCs w:val="22"/>
        </w:rPr>
        <w:t>DEC database- 8/31/2020- Phase III Remedial Investigation Work plan Addendum approved; risk assessment work plan to follow. USACE continues to monitor the TCE groundwater contamination.</w:t>
      </w:r>
    </w:p>
    <w:p w14:paraId="14FDC7C6" w14:textId="77777777" w:rsidR="00BE5641" w:rsidRPr="00236D5B" w:rsidRDefault="00BE5641" w:rsidP="00BE5641">
      <w:pPr>
        <w:rPr>
          <w:sz w:val="22"/>
          <w:szCs w:val="22"/>
        </w:rPr>
      </w:pPr>
    </w:p>
    <w:p w14:paraId="66E5A8E8" w14:textId="77777777" w:rsidR="00BE5641" w:rsidRPr="00236D5B" w:rsidRDefault="00BE5641" w:rsidP="00BE5641">
      <w:pPr>
        <w:rPr>
          <w:sz w:val="22"/>
          <w:szCs w:val="22"/>
          <w:u w:val="single"/>
        </w:rPr>
      </w:pPr>
      <w:r w:rsidRPr="00236D5B">
        <w:rPr>
          <w:sz w:val="22"/>
          <w:szCs w:val="22"/>
          <w:u w:val="single"/>
        </w:rPr>
        <w:t>9.1.2023</w:t>
      </w:r>
    </w:p>
    <w:p w14:paraId="138DAC0B" w14:textId="77777777" w:rsidR="00BE5641" w:rsidRPr="00236D5B" w:rsidRDefault="00BE5641" w:rsidP="00BE5641">
      <w:pPr>
        <w:rPr>
          <w:sz w:val="22"/>
          <w:szCs w:val="22"/>
        </w:rPr>
      </w:pPr>
      <w:r w:rsidRPr="00236D5B">
        <w:rPr>
          <w:sz w:val="22"/>
          <w:szCs w:val="22"/>
        </w:rPr>
        <w:t>DEC database updates-</w:t>
      </w:r>
    </w:p>
    <w:p w14:paraId="3D0DDAB8" w14:textId="77777777" w:rsidR="00BE5641" w:rsidRPr="00236D5B" w:rsidRDefault="00BE5641" w:rsidP="00BE5641">
      <w:pPr>
        <w:rPr>
          <w:sz w:val="22"/>
          <w:szCs w:val="22"/>
        </w:rPr>
      </w:pPr>
      <w:r w:rsidRPr="00236D5B">
        <w:rPr>
          <w:sz w:val="22"/>
          <w:szCs w:val="22"/>
        </w:rPr>
        <w:t>6.13.22- DEC approved the Final Phase III Remedial Investigation Work Plan Addendum dated September 2021</w:t>
      </w:r>
    </w:p>
    <w:p w14:paraId="578C8B93" w14:textId="77777777" w:rsidR="00BE5641" w:rsidRPr="00236D5B" w:rsidRDefault="00BE5641" w:rsidP="00BE5641">
      <w:pPr>
        <w:rPr>
          <w:sz w:val="22"/>
          <w:szCs w:val="22"/>
        </w:rPr>
      </w:pPr>
      <w:r w:rsidRPr="00236D5B">
        <w:rPr>
          <w:sz w:val="22"/>
          <w:szCs w:val="22"/>
        </w:rPr>
        <w:t>4.18.23- DEC submitted comments regarding the Phase III Remedial Investigation and Baseline Risk Assessment Report Eklutna Army FUDS Eklutna, Draft, dated March 2023.  Report presents a baseline risk assessment and describes the remedial investigation activities conducted during the 2019 and 2020 field season in Eklutna, AK.  Results of the report indicate that solvents and fuel related compounds are present throughout the site above the project screening levels.  Lead contamination exceeding DEC’s most stringent promulgated cleanup level was also identified at the site.  Report recommends an evaluation of remedial alternatives during a feasibility study to address the existing contamination in soil, groundwater, and ambient air.</w:t>
      </w:r>
    </w:p>
    <w:p w14:paraId="45D37239" w14:textId="77777777" w:rsidR="00BE5641" w:rsidRPr="00236D5B" w:rsidRDefault="00BE5641" w:rsidP="00BE5641">
      <w:pPr>
        <w:rPr>
          <w:sz w:val="22"/>
          <w:szCs w:val="22"/>
        </w:rPr>
      </w:pPr>
      <w:r w:rsidRPr="00236D5B">
        <w:rPr>
          <w:sz w:val="22"/>
          <w:szCs w:val="22"/>
        </w:rPr>
        <w:t>8.23.23- DEC submitted responses to comments of the Phase III Remedial Investigation and Baseline Risk Assessment Report, dated July 2023</w:t>
      </w:r>
    </w:p>
    <w:p w14:paraId="5BD1DD28" w14:textId="77777777" w:rsidR="00BE5641" w:rsidRPr="00236D5B" w:rsidRDefault="00BE5641" w:rsidP="00BE5641">
      <w:pPr>
        <w:rPr>
          <w:sz w:val="22"/>
          <w:szCs w:val="22"/>
        </w:rPr>
      </w:pPr>
    </w:p>
    <w:p w14:paraId="6C2C2166" w14:textId="5408B606" w:rsidR="002F3554" w:rsidRPr="00236D5B" w:rsidRDefault="00BE5641" w:rsidP="000B029D">
      <w:pPr>
        <w:rPr>
          <w:sz w:val="22"/>
          <w:szCs w:val="22"/>
        </w:rPr>
      </w:pPr>
      <w:r w:rsidRPr="00236D5B">
        <w:rPr>
          <w:sz w:val="22"/>
          <w:szCs w:val="22"/>
        </w:rPr>
        <w:t>September/October 2023-  NVE’s NALEMP program removed approximately 40,000 lbs. metal-backed mineral wool insulation and numerous Marsten mats from the site.</w:t>
      </w:r>
    </w:p>
    <w:p w14:paraId="4AB54420" w14:textId="77777777" w:rsidR="003023CD" w:rsidRPr="00236D5B" w:rsidRDefault="003023CD" w:rsidP="000B029D">
      <w:pPr>
        <w:rPr>
          <w:sz w:val="22"/>
          <w:szCs w:val="22"/>
        </w:rPr>
      </w:pPr>
    </w:p>
    <w:p w14:paraId="62E7D6AD" w14:textId="77777777" w:rsidR="00933787" w:rsidRPr="00236D5B" w:rsidRDefault="00933787" w:rsidP="00933787">
      <w:pPr>
        <w:rPr>
          <w:rStyle w:val="Emphasis"/>
          <w:rFonts w:eastAsia="Times New Roman"/>
          <w:i w:val="0"/>
          <w:iCs w:val="0"/>
          <w:sz w:val="22"/>
          <w:u w:val="single"/>
          <w:bdr w:val="none" w:sz="0" w:space="0" w:color="auto" w:frame="1"/>
          <w:shd w:val="clear" w:color="auto" w:fill="FFFFFF"/>
        </w:rPr>
      </w:pPr>
      <w:r w:rsidRPr="00236D5B">
        <w:rPr>
          <w:rStyle w:val="Emphasis"/>
          <w:rFonts w:eastAsia="Times New Roman"/>
          <w:i w:val="0"/>
          <w:iCs w:val="0"/>
          <w:sz w:val="22"/>
          <w:u w:val="single"/>
          <w:bdr w:val="none" w:sz="0" w:space="0" w:color="auto" w:frame="1"/>
          <w:shd w:val="clear" w:color="auto" w:fill="FFFFFF"/>
        </w:rPr>
        <w:t>Update 5.2.25</w:t>
      </w:r>
    </w:p>
    <w:p w14:paraId="73238AE7" w14:textId="77777777" w:rsidR="00933787" w:rsidRPr="00236D5B" w:rsidRDefault="00933787" w:rsidP="00933787">
      <w:pPr>
        <w:rPr>
          <w:rFonts w:eastAsia="Times New Roman"/>
        </w:rPr>
      </w:pPr>
      <w:r w:rsidRPr="00236D5B">
        <w:rPr>
          <w:rFonts w:eastAsia="Times New Roman"/>
        </w:rPr>
        <w:t>New DEC update 5.1.25 – “</w:t>
      </w:r>
      <w:r w:rsidRPr="00236D5B">
        <w:rPr>
          <w:rFonts w:eastAsia="Times New Roman"/>
          <w:i/>
          <w:iCs/>
        </w:rPr>
        <w:t>Contacted by the consultant, RSE, to discuss slight relocation of one monitoring well to avoid the bike path, and to complete discussion regarding DEC's comments to the workplan. DEC approved the final approach by email.”</w:t>
      </w:r>
    </w:p>
    <w:p w14:paraId="3594BAE0" w14:textId="77777777" w:rsidR="00933787" w:rsidRPr="00236D5B" w:rsidRDefault="00933787" w:rsidP="00933787">
      <w:pPr>
        <w:rPr>
          <w:rFonts w:eastAsia="Times New Roman"/>
          <w:iCs/>
          <w:shd w:val="clear" w:color="auto" w:fill="FFFFFF"/>
        </w:rPr>
      </w:pPr>
    </w:p>
    <w:p w14:paraId="25D20010" w14:textId="77777777" w:rsidR="00933787" w:rsidRPr="00236D5B" w:rsidRDefault="00933787" w:rsidP="00933787">
      <w:pPr>
        <w:rPr>
          <w:rStyle w:val="Emphasis"/>
          <w:rFonts w:eastAsia="Times New Roman"/>
          <w:i w:val="0"/>
          <w:iCs w:val="0"/>
          <w:sz w:val="22"/>
          <w:u w:val="single"/>
          <w:bdr w:val="none" w:sz="0" w:space="0" w:color="auto" w:frame="1"/>
          <w:shd w:val="clear" w:color="auto" w:fill="FFFFFF"/>
        </w:rPr>
      </w:pPr>
      <w:r w:rsidRPr="00236D5B">
        <w:rPr>
          <w:rStyle w:val="Emphasis"/>
          <w:rFonts w:eastAsia="Times New Roman"/>
          <w:i w:val="0"/>
          <w:iCs w:val="0"/>
          <w:sz w:val="22"/>
          <w:u w:val="single"/>
          <w:bdr w:val="none" w:sz="0" w:space="0" w:color="auto" w:frame="1"/>
          <w:shd w:val="clear" w:color="auto" w:fill="FFFFFF"/>
        </w:rPr>
        <w:t>Update 5.22.25</w:t>
      </w:r>
    </w:p>
    <w:p w14:paraId="045933BE" w14:textId="77777777" w:rsidR="00933787" w:rsidRPr="00236D5B" w:rsidRDefault="00933787" w:rsidP="00933787">
      <w:pPr>
        <w:rPr>
          <w:rFonts w:eastAsia="Times New Roman"/>
          <w:iCs/>
          <w:shd w:val="clear" w:color="auto" w:fill="FFFFFF"/>
        </w:rPr>
      </w:pPr>
      <w:r w:rsidRPr="00236D5B">
        <w:rPr>
          <w:rFonts w:eastAsia="Times New Roman"/>
          <w:iCs/>
          <w:shd w:val="clear" w:color="auto" w:fill="FFFFFF"/>
        </w:rPr>
        <w:t xml:space="preserve">Carrie Brophil saw construction at site, likely installation of new Monitoring Wells, Coordinator reviewed DEC documents and site history. Contacted Contractor to determine if coordinator should reach out to site manager.  </w:t>
      </w:r>
    </w:p>
    <w:p w14:paraId="6D22AFE6" w14:textId="77777777" w:rsidR="00933787" w:rsidRPr="00236D5B" w:rsidRDefault="00933787" w:rsidP="00933787">
      <w:pPr>
        <w:rPr>
          <w:rFonts w:eastAsia="Times New Roman"/>
          <w:iCs/>
          <w:shd w:val="clear" w:color="auto" w:fill="FFFFFF"/>
        </w:rPr>
      </w:pPr>
    </w:p>
    <w:p w14:paraId="66C30D61" w14:textId="77777777" w:rsidR="00933787" w:rsidRPr="00236D5B" w:rsidRDefault="00933787" w:rsidP="00933787">
      <w:pPr>
        <w:rPr>
          <w:rStyle w:val="Emphasis"/>
          <w:rFonts w:eastAsia="Times New Roman"/>
          <w:i w:val="0"/>
          <w:iCs w:val="0"/>
          <w:sz w:val="22"/>
          <w:u w:val="single"/>
          <w:bdr w:val="none" w:sz="0" w:space="0" w:color="auto" w:frame="1"/>
          <w:shd w:val="clear" w:color="auto" w:fill="FFFFFF"/>
        </w:rPr>
      </w:pPr>
      <w:r w:rsidRPr="00236D5B">
        <w:rPr>
          <w:rStyle w:val="Emphasis"/>
          <w:rFonts w:eastAsia="Times New Roman"/>
          <w:i w:val="0"/>
          <w:iCs w:val="0"/>
          <w:sz w:val="22"/>
          <w:u w:val="single"/>
          <w:bdr w:val="none" w:sz="0" w:space="0" w:color="auto" w:frame="1"/>
          <w:shd w:val="clear" w:color="auto" w:fill="FFFFFF"/>
        </w:rPr>
        <w:t>Update 5.23.25</w:t>
      </w:r>
    </w:p>
    <w:p w14:paraId="63E521C5" w14:textId="77777777" w:rsidR="00933787" w:rsidRPr="00236D5B" w:rsidRDefault="00933787" w:rsidP="00933787">
      <w:pPr>
        <w:rPr>
          <w:rFonts w:eastAsia="Times New Roman"/>
          <w:iCs/>
          <w:shd w:val="clear" w:color="auto" w:fill="FFFFFF"/>
        </w:rPr>
      </w:pPr>
      <w:r w:rsidRPr="00236D5B">
        <w:rPr>
          <w:rFonts w:eastAsia="Times New Roman"/>
          <w:iCs/>
          <w:shd w:val="clear" w:color="auto" w:fill="FFFFFF"/>
        </w:rPr>
        <w:t xml:space="preserve">Emailed Site manager of site to confirm DEC is aware of construction, they are following compliance, and ask if they would like pictures of work. </w:t>
      </w:r>
    </w:p>
    <w:p w14:paraId="7E45CC44" w14:textId="77777777" w:rsidR="00933787" w:rsidRPr="00236D5B" w:rsidRDefault="00933787" w:rsidP="00933787">
      <w:pPr>
        <w:rPr>
          <w:rFonts w:eastAsia="Times New Roman"/>
          <w:iCs/>
          <w:shd w:val="clear" w:color="auto" w:fill="FFFFFF"/>
        </w:rPr>
      </w:pPr>
    </w:p>
    <w:p w14:paraId="523060EF" w14:textId="253865A2" w:rsidR="003023CD" w:rsidRPr="00236D5B" w:rsidRDefault="003023CD" w:rsidP="003023CD">
      <w:pPr>
        <w:rPr>
          <w:sz w:val="22"/>
          <w:szCs w:val="22"/>
        </w:rPr>
      </w:pPr>
      <w:r w:rsidRPr="00236D5B">
        <w:rPr>
          <w:sz w:val="22"/>
          <w:szCs w:val="22"/>
        </w:rPr>
        <w:t xml:space="preserve">Status Update 2/26/2026: </w:t>
      </w:r>
    </w:p>
    <w:p w14:paraId="376D6AE1" w14:textId="1E8AA0FC" w:rsidR="003023CD" w:rsidRPr="00236D5B" w:rsidRDefault="003023CD" w:rsidP="003023CD">
      <w:pPr>
        <w:rPr>
          <w:sz w:val="22"/>
          <w:szCs w:val="22"/>
        </w:rPr>
      </w:pPr>
      <w:r w:rsidRPr="00236D5B">
        <w:rPr>
          <w:sz w:val="22"/>
          <w:szCs w:val="22"/>
        </w:rPr>
        <w:t>Coordinator sa</w:t>
      </w:r>
      <w:r w:rsidR="00060B19" w:rsidRPr="00236D5B">
        <w:rPr>
          <w:sz w:val="22"/>
          <w:szCs w:val="22"/>
        </w:rPr>
        <w:t>w</w:t>
      </w:r>
      <w:r w:rsidRPr="00236D5B">
        <w:rPr>
          <w:sz w:val="22"/>
          <w:szCs w:val="22"/>
        </w:rPr>
        <w:t xml:space="preserve"> recent update while reviewing the ADEC database for Active sites. There was a groundwater sampling report submitted to DEC and comments were provided back by </w:t>
      </w:r>
      <w:r w:rsidR="00060B19" w:rsidRPr="00236D5B">
        <w:rPr>
          <w:sz w:val="22"/>
          <w:szCs w:val="22"/>
        </w:rPr>
        <w:t xml:space="preserve">1/23/26. Conclusion of the report was to evaluate the site further for closure. </w:t>
      </w:r>
    </w:p>
    <w:p w14:paraId="1438F2D1" w14:textId="77777777" w:rsidR="00060B19" w:rsidRPr="00236D5B" w:rsidRDefault="00060B19" w:rsidP="003023CD">
      <w:pPr>
        <w:rPr>
          <w:sz w:val="22"/>
          <w:szCs w:val="22"/>
        </w:rPr>
      </w:pPr>
    </w:p>
    <w:p w14:paraId="7E855993" w14:textId="0146F933" w:rsidR="00060B19" w:rsidRPr="00236D5B" w:rsidRDefault="00060B19" w:rsidP="003023CD">
      <w:pPr>
        <w:rPr>
          <w:sz w:val="22"/>
          <w:szCs w:val="22"/>
        </w:rPr>
      </w:pPr>
      <w:r w:rsidRPr="00236D5B">
        <w:rPr>
          <w:sz w:val="22"/>
          <w:szCs w:val="22"/>
        </w:rPr>
        <w:t xml:space="preserve">Coordinator contacted the Site Manager and requested access to the report. </w:t>
      </w:r>
    </w:p>
    <w:p w14:paraId="22B0C0D1" w14:textId="77777777" w:rsidR="00060B19" w:rsidRPr="00236D5B" w:rsidRDefault="00060B19" w:rsidP="003023CD">
      <w:pPr>
        <w:rPr>
          <w:sz w:val="22"/>
          <w:szCs w:val="22"/>
        </w:rPr>
      </w:pPr>
    </w:p>
    <w:p w14:paraId="2DC8DC69" w14:textId="77777777" w:rsidR="008379EF" w:rsidRPr="00236D5B" w:rsidRDefault="008379EF" w:rsidP="008379EF">
      <w:pPr>
        <w:rPr>
          <w:sz w:val="22"/>
          <w:szCs w:val="22"/>
        </w:rPr>
      </w:pPr>
    </w:p>
    <w:p w14:paraId="413E9AF8" w14:textId="77777777" w:rsidR="00D253A9" w:rsidRPr="00236D5B" w:rsidRDefault="008379EF" w:rsidP="008379EF">
      <w:pPr>
        <w:rPr>
          <w:sz w:val="22"/>
          <w:szCs w:val="22"/>
        </w:rPr>
      </w:pPr>
      <w:r w:rsidRPr="00236D5B">
        <w:rPr>
          <w:sz w:val="22"/>
          <w:szCs w:val="22"/>
        </w:rPr>
        <w:t>Status Update 4/24/26:</w:t>
      </w:r>
    </w:p>
    <w:p w14:paraId="0DBC65D0" w14:textId="3131E687" w:rsidR="008379EF" w:rsidRPr="00236D5B" w:rsidRDefault="00D253A9" w:rsidP="008379EF">
      <w:pPr>
        <w:rPr>
          <w:sz w:val="22"/>
          <w:szCs w:val="22"/>
        </w:rPr>
      </w:pPr>
      <w:r w:rsidRPr="00236D5B">
        <w:rPr>
          <w:sz w:val="22"/>
          <w:szCs w:val="22"/>
        </w:rPr>
        <w:t xml:space="preserve">DEC sent out letter to DOT 3/23/36 approving the </w:t>
      </w:r>
      <w:r w:rsidR="00456F91" w:rsidRPr="00236D5B">
        <w:rPr>
          <w:sz w:val="22"/>
          <w:szCs w:val="22"/>
        </w:rPr>
        <w:t>groundwater</w:t>
      </w:r>
      <w:r w:rsidRPr="00236D5B">
        <w:rPr>
          <w:sz w:val="22"/>
          <w:szCs w:val="22"/>
        </w:rPr>
        <w:t xml:space="preserve"> monitoring report and verifying 3/10</w:t>
      </w:r>
      <w:r w:rsidR="00086D77" w:rsidRPr="00236D5B">
        <w:rPr>
          <w:sz w:val="22"/>
          <w:szCs w:val="22"/>
        </w:rPr>
        <w:t xml:space="preserve">/26 discussion about closure criteria. </w:t>
      </w:r>
      <w:r w:rsidR="008379EF" w:rsidRPr="00236D5B">
        <w:rPr>
          <w:sz w:val="22"/>
          <w:szCs w:val="22"/>
        </w:rPr>
        <w:t xml:space="preserve"> </w:t>
      </w:r>
    </w:p>
    <w:p w14:paraId="7FA20807" w14:textId="77777777" w:rsidR="00060B19" w:rsidRPr="00236D5B" w:rsidRDefault="00060B19" w:rsidP="003023CD">
      <w:pPr>
        <w:rPr>
          <w:sz w:val="22"/>
          <w:szCs w:val="22"/>
        </w:rPr>
      </w:pPr>
    </w:p>
    <w:p w14:paraId="4A636A0A" w14:textId="77777777" w:rsidR="00933787" w:rsidRPr="00236D5B" w:rsidRDefault="00933787" w:rsidP="003023CD">
      <w:pPr>
        <w:rPr>
          <w:sz w:val="22"/>
          <w:szCs w:val="22"/>
        </w:rPr>
      </w:pPr>
    </w:p>
    <w:p w14:paraId="2C56DC46" w14:textId="77777777" w:rsidR="000B029D" w:rsidRPr="00236D5B" w:rsidRDefault="000B029D" w:rsidP="000B029D">
      <w:pPr>
        <w:rPr>
          <w:sz w:val="22"/>
          <w:szCs w:val="22"/>
        </w:rPr>
      </w:pPr>
    </w:p>
    <w:p w14:paraId="21849711" w14:textId="03F3A721" w:rsidR="001527CD" w:rsidRPr="00236D5B" w:rsidRDefault="00C0019E" w:rsidP="00877D76">
      <w:pPr>
        <w:pStyle w:val="Heading1"/>
        <w:jc w:val="center"/>
        <w:rPr>
          <w:rFonts w:cs="Times New Roman"/>
          <w:smallCaps/>
          <w:color w:val="auto"/>
          <w:sz w:val="32"/>
          <w:szCs w:val="36"/>
          <w:u w:val="single"/>
        </w:rPr>
      </w:pPr>
      <w:r w:rsidRPr="00236D5B">
        <w:rPr>
          <w:rFonts w:cs="Times New Roman"/>
          <w:smallCaps/>
          <w:color w:val="auto"/>
          <w:sz w:val="32"/>
          <w:szCs w:val="36"/>
          <w:u w:val="single"/>
        </w:rPr>
        <w:t>Sites Closed with Institutional Controls</w:t>
      </w:r>
    </w:p>
    <w:p w14:paraId="5C8D1D00" w14:textId="77777777" w:rsidR="00877D76" w:rsidRPr="00236D5B" w:rsidRDefault="00877D76" w:rsidP="00877D76"/>
    <w:p w14:paraId="2C9E6F21" w14:textId="77777777" w:rsidR="00877D76" w:rsidRPr="00236D5B" w:rsidRDefault="00877D76" w:rsidP="00877D76"/>
    <w:p w14:paraId="551A0E91" w14:textId="77777777" w:rsidR="00877D76" w:rsidRPr="00236D5B" w:rsidRDefault="00877D76" w:rsidP="00877D76">
      <w:pPr>
        <w:pStyle w:val="Heading2"/>
        <w:rPr>
          <w:rFonts w:cs="Times New Roman"/>
          <w:color w:val="auto"/>
          <w:sz w:val="32"/>
          <w:szCs w:val="32"/>
        </w:rPr>
      </w:pPr>
      <w:r w:rsidRPr="00236D5B">
        <w:rPr>
          <w:rFonts w:cs="Times New Roman"/>
          <w:color w:val="auto"/>
          <w:sz w:val="32"/>
          <w:szCs w:val="32"/>
        </w:rPr>
        <w:t xml:space="preserve">Peters Creek Chevron </w:t>
      </w:r>
    </w:p>
    <w:p w14:paraId="63ADB8C0" w14:textId="77777777" w:rsidR="00877D76" w:rsidRPr="00236D5B" w:rsidRDefault="00877D76" w:rsidP="00877D76">
      <w:pPr>
        <w:rPr>
          <w:sz w:val="22"/>
        </w:rPr>
      </w:pPr>
      <w:r w:rsidRPr="00236D5B">
        <w:rPr>
          <w:sz w:val="22"/>
        </w:rPr>
        <w:t>2106.26.015 (Cleanup Complete-Institutional Controls)</w:t>
      </w:r>
    </w:p>
    <w:p w14:paraId="1A95830E" w14:textId="77777777" w:rsidR="00877D76" w:rsidRPr="00236D5B" w:rsidRDefault="00877D76" w:rsidP="00877D76">
      <w:pPr>
        <w:rPr>
          <w:sz w:val="22"/>
        </w:rPr>
      </w:pPr>
      <w:r w:rsidRPr="00236D5B">
        <w:rPr>
          <w:sz w:val="22"/>
        </w:rPr>
        <w:t>20808 Bill Stephens Drive, Chugiak, AK 99567</w:t>
      </w:r>
    </w:p>
    <w:p w14:paraId="74D179BD" w14:textId="77777777" w:rsidR="00877D76" w:rsidRPr="00236D5B" w:rsidRDefault="00877D76" w:rsidP="00877D76">
      <w:pPr>
        <w:rPr>
          <w:sz w:val="22"/>
        </w:rPr>
      </w:pPr>
    </w:p>
    <w:p w14:paraId="233836B5" w14:textId="77777777" w:rsidR="00877D76" w:rsidRPr="00236D5B" w:rsidRDefault="00877D76" w:rsidP="00877D76">
      <w:pPr>
        <w:rPr>
          <w:sz w:val="22"/>
        </w:rPr>
      </w:pPr>
      <w:r w:rsidRPr="00236D5B">
        <w:rPr>
          <w:sz w:val="22"/>
        </w:rPr>
        <w:t xml:space="preserve">Gasoline and diesel contamination in soil and groundwater around underground storage tanks. </w:t>
      </w:r>
    </w:p>
    <w:p w14:paraId="3E9778B9" w14:textId="77777777" w:rsidR="00877D76" w:rsidRPr="00236D5B" w:rsidRDefault="00877D76" w:rsidP="00877D76">
      <w:pPr>
        <w:rPr>
          <w:sz w:val="22"/>
        </w:rPr>
      </w:pPr>
      <w:r w:rsidRPr="00236D5B">
        <w:rPr>
          <w:sz w:val="22"/>
        </w:rPr>
        <w:t xml:space="preserve">Further sampling should determine whether neighboring wells are contaminated. </w:t>
      </w:r>
    </w:p>
    <w:p w14:paraId="53FF292C" w14:textId="77777777" w:rsidR="00877D76" w:rsidRPr="00236D5B" w:rsidRDefault="00877D76" w:rsidP="00877D76">
      <w:pPr>
        <w:rPr>
          <w:sz w:val="22"/>
        </w:rPr>
      </w:pPr>
      <w:r w:rsidRPr="00236D5B">
        <w:rPr>
          <w:sz w:val="22"/>
        </w:rPr>
        <w:t>There are two NVE member households with wells in the vicinity.</w:t>
      </w:r>
    </w:p>
    <w:p w14:paraId="7EDB6043" w14:textId="77777777" w:rsidR="00877D76" w:rsidRPr="00236D5B" w:rsidRDefault="00877D76" w:rsidP="00877D76">
      <w:pPr>
        <w:rPr>
          <w:sz w:val="22"/>
        </w:rPr>
      </w:pPr>
    </w:p>
    <w:p w14:paraId="4108DE08" w14:textId="77777777" w:rsidR="00877D76" w:rsidRPr="00236D5B" w:rsidRDefault="00877D76" w:rsidP="00877D76">
      <w:pPr>
        <w:rPr>
          <w:sz w:val="22"/>
          <w:u w:val="single"/>
        </w:rPr>
      </w:pPr>
      <w:r w:rsidRPr="00236D5B">
        <w:rPr>
          <w:sz w:val="22"/>
          <w:u w:val="single"/>
        </w:rPr>
        <w:t>Status update 8.9.18:</w:t>
      </w:r>
    </w:p>
    <w:p w14:paraId="0C3A9DC5" w14:textId="77777777" w:rsidR="00877D76" w:rsidRPr="00236D5B" w:rsidRDefault="00877D76" w:rsidP="00877D76">
      <w:pPr>
        <w:rPr>
          <w:sz w:val="22"/>
        </w:rPr>
      </w:pPr>
    </w:p>
    <w:p w14:paraId="3FC33F45" w14:textId="77777777" w:rsidR="00877D76" w:rsidRPr="00236D5B" w:rsidRDefault="00877D76" w:rsidP="00877D76">
      <w:pPr>
        <w:rPr>
          <w:rFonts w:eastAsia="Times New Roman"/>
          <w:i/>
          <w:sz w:val="16"/>
          <w:szCs w:val="18"/>
          <w:shd w:val="clear" w:color="auto" w:fill="F3F2F2"/>
        </w:rPr>
      </w:pPr>
      <w:r w:rsidRPr="00236D5B">
        <w:rPr>
          <w:i/>
          <w:sz w:val="22"/>
        </w:rPr>
        <w:t xml:space="preserve">Groundwater sampling and indoor air sampling continued through 2017.  In 2018 a Soil Vapor </w:t>
      </w:r>
      <w:r w:rsidRPr="00236D5B">
        <w:rPr>
          <w:rFonts w:eastAsia="Times New Roman"/>
          <w:i/>
          <w:sz w:val="22"/>
        </w:rPr>
        <w:t>Extraction System was installed and 45 yards of clean soil generated from the installation was reused on the 20808 Bill Stephens Drive property.</w:t>
      </w:r>
    </w:p>
    <w:p w14:paraId="405F1674" w14:textId="77777777" w:rsidR="00877D76" w:rsidRPr="00236D5B" w:rsidRDefault="00877D76" w:rsidP="00877D76">
      <w:pPr>
        <w:rPr>
          <w:rFonts w:eastAsia="Times New Roman"/>
          <w:i/>
          <w:sz w:val="22"/>
        </w:rPr>
      </w:pPr>
      <w:r w:rsidRPr="00236D5B">
        <w:rPr>
          <w:rFonts w:eastAsia="Times New Roman"/>
          <w:i/>
          <w:sz w:val="22"/>
        </w:rPr>
        <w:t>Continued compliance requires semi-annual groundwater monitoring and indoor air sampling as per the approved work plan.</w:t>
      </w:r>
    </w:p>
    <w:p w14:paraId="1AED388F" w14:textId="77777777" w:rsidR="00877D76" w:rsidRPr="00236D5B" w:rsidRDefault="00877D76" w:rsidP="00877D76">
      <w:pPr>
        <w:rPr>
          <w:rFonts w:eastAsia="Times New Roman"/>
          <w:i/>
          <w:sz w:val="22"/>
        </w:rPr>
      </w:pPr>
    </w:p>
    <w:p w14:paraId="199F8651" w14:textId="77777777" w:rsidR="00877D76" w:rsidRPr="00236D5B" w:rsidRDefault="00877D76" w:rsidP="00877D76">
      <w:pPr>
        <w:rPr>
          <w:rFonts w:eastAsia="Times New Roman"/>
          <w:iCs/>
          <w:sz w:val="22"/>
        </w:rPr>
      </w:pPr>
      <w:r w:rsidRPr="00236D5B">
        <w:rPr>
          <w:rFonts w:eastAsia="Times New Roman"/>
          <w:iCs/>
          <w:sz w:val="22"/>
        </w:rPr>
        <w:t>Status update 4.23.2021</w:t>
      </w:r>
    </w:p>
    <w:p w14:paraId="17F08607" w14:textId="77777777" w:rsidR="00877D76" w:rsidRPr="00236D5B" w:rsidRDefault="00877D76" w:rsidP="00877D76">
      <w:pPr>
        <w:rPr>
          <w:rFonts w:eastAsia="Times New Roman"/>
          <w:i/>
          <w:sz w:val="22"/>
        </w:rPr>
      </w:pPr>
      <w:r w:rsidRPr="00236D5B">
        <w:rPr>
          <w:rFonts w:eastAsia="Times New Roman"/>
          <w:i/>
          <w:sz w:val="22"/>
        </w:rPr>
        <w:t xml:space="preserve">Summarized from ADEC database updates: </w:t>
      </w:r>
    </w:p>
    <w:p w14:paraId="015281A7" w14:textId="77777777" w:rsidR="00877D76" w:rsidRPr="00236D5B" w:rsidRDefault="00877D76" w:rsidP="00877D76">
      <w:pPr>
        <w:rPr>
          <w:rFonts w:eastAsia="Times New Roman"/>
          <w:i/>
          <w:sz w:val="22"/>
        </w:rPr>
      </w:pPr>
      <w:r w:rsidRPr="00236D5B">
        <w:rPr>
          <w:rFonts w:eastAsia="Times New Roman"/>
          <w:i/>
          <w:sz w:val="22"/>
        </w:rPr>
        <w:t xml:space="preserve">2017 groundwater sampling was performed in 2 of the 4 monitoring wells (2 of them did not have sufficient water for sampling to take place).  The samples taken were non-detect for GRO, VOCs, and PAHs.  One of the wells not sampleable this time had exceeded cleanup levels for benzene last time it was sampled in 2016. </w:t>
      </w:r>
    </w:p>
    <w:p w14:paraId="5544A59B" w14:textId="77777777" w:rsidR="00877D76" w:rsidRPr="00236D5B" w:rsidRDefault="00877D76" w:rsidP="00877D76">
      <w:pPr>
        <w:rPr>
          <w:rFonts w:eastAsia="Times New Roman"/>
          <w:i/>
          <w:sz w:val="22"/>
        </w:rPr>
      </w:pPr>
    </w:p>
    <w:p w14:paraId="4591FF28" w14:textId="77777777" w:rsidR="00877D76" w:rsidRPr="00236D5B" w:rsidRDefault="00877D76" w:rsidP="00877D76">
      <w:pPr>
        <w:rPr>
          <w:rFonts w:eastAsia="Times New Roman"/>
          <w:i/>
          <w:sz w:val="22"/>
        </w:rPr>
      </w:pPr>
      <w:r w:rsidRPr="00236D5B">
        <w:rPr>
          <w:rFonts w:eastAsia="Times New Roman"/>
          <w:i/>
          <w:sz w:val="22"/>
        </w:rPr>
        <w:t xml:space="preserve">In February of 2018, indoor air sampling was completed, and all samples were below residential target levels.  </w:t>
      </w:r>
    </w:p>
    <w:p w14:paraId="0CF66A4A" w14:textId="77777777" w:rsidR="00877D76" w:rsidRPr="00236D5B" w:rsidRDefault="00877D76" w:rsidP="00877D76">
      <w:pPr>
        <w:rPr>
          <w:rFonts w:eastAsia="Times New Roman"/>
          <w:i/>
          <w:sz w:val="22"/>
        </w:rPr>
      </w:pPr>
    </w:p>
    <w:p w14:paraId="64585AAB" w14:textId="77777777" w:rsidR="00877D76" w:rsidRPr="00236D5B" w:rsidRDefault="00877D76" w:rsidP="00877D76">
      <w:pPr>
        <w:rPr>
          <w:rFonts w:eastAsia="Times New Roman"/>
          <w:i/>
          <w:sz w:val="22"/>
        </w:rPr>
      </w:pPr>
      <w:r w:rsidRPr="00236D5B">
        <w:rPr>
          <w:rFonts w:eastAsia="Times New Roman"/>
          <w:i/>
          <w:sz w:val="22"/>
        </w:rPr>
        <w:t>In 2020, SVE system was down due to an electrical issue, and DEC approved request to take offline until June 15</w:t>
      </w:r>
      <w:r w:rsidRPr="00236D5B">
        <w:rPr>
          <w:rFonts w:eastAsia="Times New Roman"/>
          <w:i/>
          <w:sz w:val="22"/>
          <w:vertAlign w:val="superscript"/>
        </w:rPr>
        <w:t>th</w:t>
      </w:r>
      <w:r w:rsidRPr="00236D5B">
        <w:rPr>
          <w:rFonts w:eastAsia="Times New Roman"/>
          <w:i/>
          <w:sz w:val="22"/>
        </w:rPr>
        <w:t>.  After reviewing SVE system report and indoor air monitoring sampling reports, DEC approved request to disable SVE system for the winter, as “System is not necessary to mitigate vapor intrusion in building and frozen ground limits system efficacy during winter.”  In August 2020, groundwater sampling for the 4 wells was planned (no results posted on DEC database).</w:t>
      </w:r>
    </w:p>
    <w:p w14:paraId="2C9B3E65" w14:textId="77777777" w:rsidR="00877D76" w:rsidRPr="00236D5B" w:rsidRDefault="00877D76" w:rsidP="00877D76">
      <w:pPr>
        <w:rPr>
          <w:rFonts w:eastAsia="Times New Roman"/>
          <w:i/>
          <w:sz w:val="22"/>
        </w:rPr>
      </w:pPr>
    </w:p>
    <w:p w14:paraId="5AB56E39" w14:textId="77777777" w:rsidR="00877D76" w:rsidRPr="00236D5B" w:rsidRDefault="00877D76" w:rsidP="00877D76">
      <w:pPr>
        <w:rPr>
          <w:rFonts w:eastAsia="Times New Roman"/>
          <w:i/>
          <w:sz w:val="22"/>
        </w:rPr>
      </w:pPr>
      <w:r w:rsidRPr="00236D5B">
        <w:rPr>
          <w:rFonts w:eastAsia="Times New Roman"/>
          <w:i/>
          <w:sz w:val="22"/>
        </w:rPr>
        <w:t>Status update 4.5.2022</w:t>
      </w:r>
    </w:p>
    <w:p w14:paraId="7D52701F" w14:textId="77777777" w:rsidR="00877D76" w:rsidRPr="00236D5B" w:rsidRDefault="00877D76" w:rsidP="00877D76">
      <w:pPr>
        <w:rPr>
          <w:rFonts w:eastAsia="Times New Roman"/>
          <w:i/>
          <w:sz w:val="22"/>
        </w:rPr>
      </w:pPr>
      <w:r w:rsidRPr="00236D5B">
        <w:rPr>
          <w:rFonts w:eastAsia="Times New Roman"/>
          <w:i/>
          <w:sz w:val="22"/>
        </w:rPr>
        <w:t>DEC database 3/15/2022- Report was approved regarding SVE system operations and groundwater monitoring.  Contamination was non-detect in Fall 2020 sampling event.  DEC recommended an additional round of GWM and decommissioning the SVE system.</w:t>
      </w:r>
    </w:p>
    <w:p w14:paraId="5EA45949" w14:textId="77777777" w:rsidR="00877D76" w:rsidRPr="00236D5B" w:rsidRDefault="00877D76" w:rsidP="00877D76">
      <w:pPr>
        <w:rPr>
          <w:rFonts w:eastAsia="Times New Roman"/>
          <w:i/>
          <w:sz w:val="22"/>
        </w:rPr>
      </w:pPr>
    </w:p>
    <w:p w14:paraId="62022174" w14:textId="77777777" w:rsidR="00877D76" w:rsidRPr="00236D5B" w:rsidRDefault="00877D76" w:rsidP="00877D76">
      <w:pPr>
        <w:rPr>
          <w:rFonts w:eastAsia="Times New Roman"/>
          <w:i/>
          <w:sz w:val="22"/>
        </w:rPr>
      </w:pPr>
      <w:r w:rsidRPr="00236D5B">
        <w:rPr>
          <w:rFonts w:eastAsia="Times New Roman"/>
          <w:i/>
          <w:sz w:val="22"/>
        </w:rPr>
        <w:t>Status Update- 9.1.23</w:t>
      </w:r>
    </w:p>
    <w:p w14:paraId="06CA5A7A" w14:textId="77777777" w:rsidR="00877D76" w:rsidRPr="00236D5B" w:rsidRDefault="00877D76" w:rsidP="00877D76">
      <w:pPr>
        <w:rPr>
          <w:rFonts w:eastAsia="Times New Roman"/>
          <w:i/>
          <w:sz w:val="22"/>
        </w:rPr>
      </w:pPr>
      <w:r w:rsidRPr="00236D5B">
        <w:rPr>
          <w:rFonts w:eastAsia="Times New Roman"/>
          <w:i/>
          <w:sz w:val="22"/>
        </w:rPr>
        <w:t>From DEC database-</w:t>
      </w:r>
    </w:p>
    <w:p w14:paraId="1BFDAD0D" w14:textId="77777777" w:rsidR="00877D76" w:rsidRPr="00236D5B" w:rsidRDefault="00877D76" w:rsidP="00877D76">
      <w:pPr>
        <w:rPr>
          <w:rFonts w:eastAsia="Times New Roman"/>
          <w:i/>
          <w:sz w:val="22"/>
        </w:rPr>
      </w:pPr>
      <w:r w:rsidRPr="00236D5B">
        <w:rPr>
          <w:rFonts w:eastAsia="Times New Roman"/>
          <w:i/>
          <w:sz w:val="22"/>
        </w:rPr>
        <w:t>5.26.22- Reviewed GWM report, all contaminants were below cleanup levels</w:t>
      </w:r>
    </w:p>
    <w:p w14:paraId="6DE47E12" w14:textId="77777777" w:rsidR="00877D76" w:rsidRPr="00236D5B" w:rsidRDefault="00877D76" w:rsidP="00877D76">
      <w:pPr>
        <w:rPr>
          <w:rFonts w:eastAsia="Times New Roman"/>
          <w:i/>
          <w:sz w:val="22"/>
        </w:rPr>
      </w:pPr>
      <w:r w:rsidRPr="00236D5B">
        <w:rPr>
          <w:rFonts w:eastAsia="Times New Roman"/>
          <w:i/>
          <w:sz w:val="22"/>
        </w:rPr>
        <w:t>6.29.23- ADEC has approved Closure with Institutional Controls pending finalization of the environmental covenant on the property.  The SVE system and wells were decommissioned in June 2023.</w:t>
      </w:r>
    </w:p>
    <w:p w14:paraId="71C57B23" w14:textId="77777777" w:rsidR="00877D76" w:rsidRPr="00236D5B" w:rsidRDefault="00877D76" w:rsidP="00877D76">
      <w:pPr>
        <w:rPr>
          <w:rFonts w:eastAsia="Times New Roman"/>
          <w:i/>
          <w:sz w:val="22"/>
        </w:rPr>
      </w:pPr>
      <w:r w:rsidRPr="00236D5B">
        <w:rPr>
          <w:rFonts w:eastAsia="Times New Roman"/>
          <w:i/>
          <w:sz w:val="22"/>
        </w:rPr>
        <w:t>6.29.23- Institutional Controls established and entered into database</w:t>
      </w:r>
    </w:p>
    <w:p w14:paraId="4011DEA2" w14:textId="77777777" w:rsidR="00877D76" w:rsidRPr="00236D5B" w:rsidRDefault="00877D76" w:rsidP="00877D76">
      <w:pPr>
        <w:rPr>
          <w:rFonts w:eastAsia="Times New Roman"/>
          <w:i/>
          <w:sz w:val="22"/>
        </w:rPr>
      </w:pPr>
    </w:p>
    <w:p w14:paraId="0896BC81" w14:textId="77777777" w:rsidR="00877D76" w:rsidRPr="00236D5B" w:rsidRDefault="00877D76" w:rsidP="00877D76">
      <w:pPr>
        <w:rPr>
          <w:rFonts w:eastAsia="Times New Roman"/>
          <w:iCs/>
          <w:sz w:val="22"/>
          <w:u w:val="single"/>
        </w:rPr>
      </w:pPr>
      <w:r w:rsidRPr="00236D5B">
        <w:rPr>
          <w:rFonts w:eastAsia="Times New Roman"/>
          <w:iCs/>
          <w:sz w:val="22"/>
          <w:u w:val="single"/>
        </w:rPr>
        <w:t>Status Update- 9.17.25</w:t>
      </w:r>
    </w:p>
    <w:p w14:paraId="19CA5790" w14:textId="77777777" w:rsidR="00877D76" w:rsidRPr="00236D5B" w:rsidRDefault="00877D76" w:rsidP="00877D76">
      <w:pPr>
        <w:rPr>
          <w:rFonts w:eastAsia="Times New Roman"/>
          <w:i/>
          <w:sz w:val="22"/>
        </w:rPr>
      </w:pPr>
      <w:r w:rsidRPr="00236D5B">
        <w:rPr>
          <w:rFonts w:eastAsia="Times New Roman"/>
          <w:iCs/>
          <w:sz w:val="22"/>
        </w:rPr>
        <w:t xml:space="preserve">DEC database update, 3.7.24 </w:t>
      </w:r>
      <w:r w:rsidRPr="00236D5B">
        <w:rPr>
          <w:rFonts w:eastAsia="Times New Roman"/>
          <w:i/>
          <w:sz w:val="22"/>
        </w:rPr>
        <w:t>“Received signed and recorded copy of Environmental Covenant back from recorder's office and sent out final closure letter.”</w:t>
      </w:r>
    </w:p>
    <w:p w14:paraId="028DF9B8" w14:textId="77777777" w:rsidR="00877D76" w:rsidRPr="00236D5B" w:rsidRDefault="00877D76" w:rsidP="00877D76">
      <w:pPr>
        <w:rPr>
          <w:rFonts w:eastAsia="Times New Roman"/>
          <w:i/>
          <w:sz w:val="22"/>
        </w:rPr>
      </w:pPr>
    </w:p>
    <w:p w14:paraId="1BB1C97C" w14:textId="77777777" w:rsidR="00877D76" w:rsidRPr="00236D5B" w:rsidRDefault="00877D76" w:rsidP="00877D76">
      <w:pPr>
        <w:pStyle w:val="Heading2"/>
        <w:rPr>
          <w:rFonts w:cs="Times New Roman"/>
          <w:color w:val="auto"/>
        </w:rPr>
      </w:pPr>
    </w:p>
    <w:p w14:paraId="7529B837" w14:textId="77777777" w:rsidR="00877D76" w:rsidRPr="00236D5B" w:rsidRDefault="00877D76" w:rsidP="00877D76"/>
    <w:p w14:paraId="2E75C9EB" w14:textId="77777777" w:rsidR="00E51ED5" w:rsidRPr="00236D5B" w:rsidRDefault="00E51ED5" w:rsidP="00245607"/>
    <w:p w14:paraId="1997DD71" w14:textId="2931AC2B" w:rsidR="00245607" w:rsidRPr="00236D5B" w:rsidRDefault="00245607" w:rsidP="00245607">
      <w:pPr>
        <w:pStyle w:val="Heading2"/>
        <w:rPr>
          <w:rFonts w:cs="Times New Roman"/>
          <w:color w:val="auto"/>
          <w:sz w:val="32"/>
          <w:szCs w:val="32"/>
        </w:rPr>
      </w:pPr>
      <w:r w:rsidRPr="00236D5B">
        <w:rPr>
          <w:rFonts w:cs="Times New Roman"/>
          <w:color w:val="auto"/>
          <w:sz w:val="32"/>
          <w:szCs w:val="32"/>
        </w:rPr>
        <w:t>Circle S Grocery Store</w:t>
      </w:r>
    </w:p>
    <w:p w14:paraId="7216FE8E" w14:textId="77777777" w:rsidR="00245607" w:rsidRPr="00236D5B" w:rsidRDefault="00245607" w:rsidP="00245607">
      <w:pPr>
        <w:rPr>
          <w:rFonts w:eastAsia="Times New Roman"/>
          <w:sz w:val="22"/>
        </w:rPr>
      </w:pPr>
      <w:r w:rsidRPr="00236D5B">
        <w:rPr>
          <w:rFonts w:eastAsia="Times New Roman"/>
          <w:sz w:val="22"/>
        </w:rPr>
        <w:t xml:space="preserve">2106.26.004 (Cleanup Complete-Institutional Controls) </w:t>
      </w:r>
    </w:p>
    <w:p w14:paraId="77308ADD" w14:textId="77777777" w:rsidR="00245607" w:rsidRPr="00236D5B" w:rsidRDefault="00245607" w:rsidP="00245607">
      <w:pPr>
        <w:rPr>
          <w:rFonts w:eastAsia="Times New Roman"/>
          <w:sz w:val="22"/>
        </w:rPr>
      </w:pPr>
      <w:r w:rsidRPr="00236D5B">
        <w:rPr>
          <w:rFonts w:eastAsia="Times New Roman"/>
          <w:sz w:val="22"/>
        </w:rPr>
        <w:t>South Birchwood Loop Road, Chugiak, AK. 99567</w:t>
      </w:r>
    </w:p>
    <w:p w14:paraId="1C4C351A" w14:textId="77777777" w:rsidR="00245607" w:rsidRPr="00236D5B" w:rsidRDefault="00245607" w:rsidP="00245607">
      <w:pPr>
        <w:rPr>
          <w:rFonts w:eastAsia="Times New Roman"/>
          <w:sz w:val="22"/>
        </w:rPr>
      </w:pPr>
    </w:p>
    <w:p w14:paraId="329DE0D1" w14:textId="77777777" w:rsidR="00245607" w:rsidRPr="00236D5B" w:rsidRDefault="00245607" w:rsidP="00245607">
      <w:pPr>
        <w:rPr>
          <w:rFonts w:eastAsia="Times New Roman"/>
          <w:i/>
          <w:sz w:val="22"/>
        </w:rPr>
      </w:pPr>
      <w:r w:rsidRPr="00236D5B">
        <w:rPr>
          <w:rFonts w:eastAsia="Times New Roman"/>
          <w:i/>
          <w:sz w:val="22"/>
        </w:rPr>
        <w:t>In 1995 a 10,000 gallon gasoline tank and a 5,000 gallon diesel tank were removed. 15 cubic yards of fuel contaminated soil was excavated to a depth of 15 feet. Soil contamination was left in the base of the excavation (up to 527 mg/kg GRO and 5.84 mg/kg benzene).</w:t>
      </w:r>
    </w:p>
    <w:p w14:paraId="6DC67881" w14:textId="77777777" w:rsidR="00245607" w:rsidRPr="00236D5B" w:rsidRDefault="00245607" w:rsidP="00245607">
      <w:pPr>
        <w:rPr>
          <w:rFonts w:eastAsia="Times New Roman"/>
          <w:i/>
          <w:sz w:val="22"/>
        </w:rPr>
      </w:pPr>
    </w:p>
    <w:p w14:paraId="7209F11C" w14:textId="77777777" w:rsidR="00245607" w:rsidRPr="00236D5B" w:rsidRDefault="00245607" w:rsidP="00245607">
      <w:pPr>
        <w:rPr>
          <w:rFonts w:eastAsia="Times New Roman"/>
          <w:i/>
          <w:sz w:val="22"/>
        </w:rPr>
      </w:pPr>
      <w:r w:rsidRPr="00236D5B">
        <w:rPr>
          <w:rFonts w:eastAsia="Times New Roman"/>
          <w:i/>
          <w:sz w:val="22"/>
        </w:rPr>
        <w:t xml:space="preserve">In 2014 a limited water well search found that all properties in the area are on private water wells, including the site property located about 70 feet to the northwest of the former UST system. The owner at 22111 McKinley View Avenue (located about 300 feet to the west of the former UST system) said their well is 150 feet deep. DEC requests that the closest drinking water well to the site be sampled for BETX (by EPA method 524.2) and if possible the static water level and total well depth in the drinking water well be measured. </w:t>
      </w:r>
    </w:p>
    <w:p w14:paraId="0273AFF1" w14:textId="77777777" w:rsidR="00245607" w:rsidRPr="00236D5B" w:rsidRDefault="00245607" w:rsidP="00245607">
      <w:pPr>
        <w:rPr>
          <w:rFonts w:eastAsia="Times New Roman"/>
          <w:i/>
          <w:sz w:val="22"/>
        </w:rPr>
      </w:pPr>
    </w:p>
    <w:p w14:paraId="2B317244" w14:textId="77777777" w:rsidR="00245607" w:rsidRPr="00236D5B" w:rsidRDefault="00245607" w:rsidP="00245607">
      <w:pPr>
        <w:rPr>
          <w:rFonts w:eastAsia="Times New Roman"/>
          <w:sz w:val="22"/>
          <w:u w:val="single"/>
        </w:rPr>
      </w:pPr>
      <w:r w:rsidRPr="00236D5B">
        <w:rPr>
          <w:rFonts w:eastAsia="Times New Roman"/>
          <w:sz w:val="22"/>
          <w:u w:val="single"/>
        </w:rPr>
        <w:t>Status update 8.7.19</w:t>
      </w:r>
    </w:p>
    <w:p w14:paraId="22F959A6" w14:textId="77777777" w:rsidR="00245607" w:rsidRPr="00236D5B" w:rsidRDefault="00245607" w:rsidP="00245607">
      <w:pPr>
        <w:pStyle w:val="NoSpacing"/>
        <w:rPr>
          <w:i/>
        </w:rPr>
      </w:pPr>
    </w:p>
    <w:p w14:paraId="52F0EF99" w14:textId="77777777" w:rsidR="00245607" w:rsidRPr="00236D5B" w:rsidRDefault="00245607" w:rsidP="00245607">
      <w:pPr>
        <w:pStyle w:val="NoSpacing"/>
        <w:rPr>
          <w:i/>
        </w:rPr>
      </w:pPr>
      <w:r w:rsidRPr="00236D5B">
        <w:rPr>
          <w:i/>
        </w:rPr>
        <w:t>In October 2018 ADEC approves ERM Alaska Inc.’s work plan dated October 3, 2018 for “Groundwater Monitoring and Drinking Water Well Sampling” at this site. The work plan proposes to collected water samples from the three site monitoring wells and the on-property drinking water well, and provide a report of the results to be submitted within four weeks after receipt of the laboratory analytical results along with recommendations for future site work. The work plan is approved with the following modifications: 1.The drinking water well samples are to be analyzed for VOC (method 524.2), GRO, DRO, and PAHs (method 525.2). 2.The treatment/disposal of the generated purge water will be under a separate request. This request would include a completed ADEC Transport, Treatment, &amp; Disposal Form, and if the purge water is to treated on-site and discharged, details on the treatment procedure and location of the discharge on property, including the distance from the discharge to the nearest drinking water well. Note that this approval does not change previous ADEC requests that the site monitoring wells be sampled on a minimum of a semi-annual basis, the drinking water well be sampled on a monthly basis while in use, and that additional soil borings/monitoring wells be installed and sampled to help define the extent of the soil and groundwater contamination at this site.</w:t>
      </w:r>
    </w:p>
    <w:p w14:paraId="0024A690" w14:textId="77777777" w:rsidR="00245607" w:rsidRPr="00236D5B" w:rsidRDefault="00245607" w:rsidP="00245607">
      <w:pPr>
        <w:pStyle w:val="NoSpacing"/>
        <w:rPr>
          <w:i/>
        </w:rPr>
      </w:pPr>
    </w:p>
    <w:p w14:paraId="19169DF5" w14:textId="77777777" w:rsidR="00245607" w:rsidRPr="00236D5B" w:rsidRDefault="00245607" w:rsidP="00245607">
      <w:pPr>
        <w:pStyle w:val="NoSpacing"/>
        <w:rPr>
          <w:i/>
        </w:rPr>
      </w:pPr>
      <w:r w:rsidRPr="00236D5B">
        <w:rPr>
          <w:i/>
        </w:rPr>
        <w:t xml:space="preserve">In January 2019, an updated ranking the ETM was completed for source area tank removal. </w:t>
      </w:r>
    </w:p>
    <w:p w14:paraId="13B689F6" w14:textId="77777777" w:rsidR="00245607" w:rsidRPr="00236D5B" w:rsidRDefault="00245607" w:rsidP="00245607">
      <w:pPr>
        <w:pStyle w:val="NoSpacing"/>
        <w:rPr>
          <w:i/>
        </w:rPr>
      </w:pPr>
    </w:p>
    <w:p w14:paraId="5CD76EEC" w14:textId="77777777" w:rsidR="00245607" w:rsidRPr="00236D5B" w:rsidRDefault="00245607" w:rsidP="00245607">
      <w:pPr>
        <w:pStyle w:val="NoSpacing"/>
      </w:pPr>
      <w:r w:rsidRPr="00236D5B">
        <w:rPr>
          <w:i/>
        </w:rPr>
        <w:t>This site is being actively monitored by ADEC.  NVE will monitor this site on database</w:t>
      </w:r>
      <w:r w:rsidRPr="00236D5B">
        <w:t>.</w:t>
      </w:r>
    </w:p>
    <w:p w14:paraId="4FC74DD9" w14:textId="77777777" w:rsidR="00245607" w:rsidRPr="00236D5B" w:rsidRDefault="00245607" w:rsidP="00245607">
      <w:pPr>
        <w:pStyle w:val="NoSpacing"/>
      </w:pPr>
    </w:p>
    <w:p w14:paraId="2C026263" w14:textId="77777777" w:rsidR="00245607" w:rsidRPr="00236D5B" w:rsidRDefault="00245607" w:rsidP="00245607">
      <w:pPr>
        <w:pStyle w:val="NoSpacing"/>
      </w:pPr>
      <w:r w:rsidRPr="00236D5B">
        <w:t>Status Update 4.23.2021</w:t>
      </w:r>
    </w:p>
    <w:p w14:paraId="728540A9" w14:textId="77777777" w:rsidR="00245607" w:rsidRPr="00236D5B" w:rsidRDefault="00245607" w:rsidP="00245607">
      <w:pPr>
        <w:pStyle w:val="NoSpacing"/>
      </w:pPr>
    </w:p>
    <w:p w14:paraId="7D0E8548" w14:textId="77777777" w:rsidR="00245607" w:rsidRPr="00236D5B" w:rsidRDefault="00245607" w:rsidP="00245607">
      <w:pPr>
        <w:pStyle w:val="NoSpacing"/>
        <w:rPr>
          <w:shd w:val="clear" w:color="auto" w:fill="FFFFFF"/>
        </w:rPr>
      </w:pPr>
      <w:r w:rsidRPr="00236D5B">
        <w:t>ADEC Database update 1.28.2020- “</w:t>
      </w:r>
      <w:r w:rsidRPr="00236D5B">
        <w:rPr>
          <w:shd w:val="clear" w:color="auto" w:fill="FFFFFF"/>
        </w:rPr>
        <w:t xml:space="preserve">Groundwater Monitoring Report submitted by ERM for Berkley Specialty Underwriting Managers. Three on-site monitoring wells (MW-01, MW-02, and MW-03) were sampled in November 2018. Contaminants did not exceed DEC cleanup levels in MW-01 and MW-03, although the groundwater table was above the well screen in MW-01 and the results may be biased low. In MW-02, benzene, ethylbenzene, xylenes, 1,24-trimethylbenzene, 1,2-dichloroethane, and naphthalene exceeded the cleanup levels. Benzene was detected at 204 ug/L, about 44 times the cleanup level. The wells were surveyed, and groundwater determined to be flowing west-northwest with a gradient of 0.1128 feet/foot. In previous years, groundwater was observed flowing north-northeast. The drinking water well at 22179 Birchwood Loop was also sampled with benzene, ethylbenzene, and xylenes present below the cleanup levels. The consultant indicated the drinking </w:t>
      </w:r>
      <w:r w:rsidRPr="00236D5B">
        <w:rPr>
          <w:shd w:val="clear" w:color="auto" w:fill="FFFFFF"/>
        </w:rPr>
        <w:lastRenderedPageBreak/>
        <w:t>water well is not in use. The consultant’s recommendations included installation of a new drinking water well into a confined aquifer, if possible, decommissioning of MW-01, and installation of two new wells east and downgradient of MW-02.”</w:t>
      </w:r>
    </w:p>
    <w:p w14:paraId="311C1EF5" w14:textId="77777777" w:rsidR="00245607" w:rsidRPr="00236D5B" w:rsidRDefault="00245607" w:rsidP="00245607">
      <w:pPr>
        <w:pStyle w:val="NoSpacing"/>
        <w:rPr>
          <w:shd w:val="clear" w:color="auto" w:fill="FFFFFF"/>
        </w:rPr>
      </w:pPr>
    </w:p>
    <w:p w14:paraId="1EDC63F7" w14:textId="77777777" w:rsidR="00245607" w:rsidRPr="00236D5B" w:rsidRDefault="00245607" w:rsidP="00245607">
      <w:pPr>
        <w:pStyle w:val="NoSpacing"/>
        <w:rPr>
          <w:shd w:val="clear" w:color="auto" w:fill="FFFFFF"/>
        </w:rPr>
      </w:pPr>
      <w:r w:rsidRPr="00236D5B">
        <w:rPr>
          <w:shd w:val="clear" w:color="auto" w:fill="FFFFFF"/>
        </w:rPr>
        <w:t>ADEC Database update 10.20.2020- DEC sent letter approving and concurring with the groundwater monitoring report submitted in January.  The letter requested a work plan for additional investigation and cleanup actions by 12/1/20.  The deadline was extended to the end of February on 12/23/20.</w:t>
      </w:r>
    </w:p>
    <w:p w14:paraId="07F3AEBC" w14:textId="77777777" w:rsidR="00245607" w:rsidRPr="00236D5B" w:rsidRDefault="00245607" w:rsidP="00245607">
      <w:pPr>
        <w:pStyle w:val="NoSpacing"/>
        <w:rPr>
          <w:shd w:val="clear" w:color="auto" w:fill="FFFFFF"/>
        </w:rPr>
      </w:pPr>
    </w:p>
    <w:p w14:paraId="2A831806" w14:textId="77777777" w:rsidR="00245607" w:rsidRPr="00236D5B" w:rsidRDefault="00245607" w:rsidP="00245607">
      <w:pPr>
        <w:pStyle w:val="NoSpacing"/>
        <w:rPr>
          <w:shd w:val="clear" w:color="auto" w:fill="FFFFFF"/>
        </w:rPr>
      </w:pPr>
      <w:r w:rsidRPr="00236D5B">
        <w:rPr>
          <w:shd w:val="clear" w:color="auto" w:fill="FFFFFF"/>
        </w:rPr>
        <w:t>Status Update 9.15.2021, from DEC database-</w:t>
      </w:r>
    </w:p>
    <w:p w14:paraId="023D5ABA" w14:textId="77777777" w:rsidR="00245607" w:rsidRPr="00236D5B" w:rsidRDefault="00245607" w:rsidP="00245607">
      <w:pPr>
        <w:pStyle w:val="NoSpacing"/>
        <w:rPr>
          <w:shd w:val="clear" w:color="auto" w:fill="FFFFFF"/>
        </w:rPr>
      </w:pPr>
    </w:p>
    <w:p w14:paraId="06CE3C0F" w14:textId="77777777" w:rsidR="00245607" w:rsidRPr="00236D5B" w:rsidRDefault="00245607" w:rsidP="00245607">
      <w:pPr>
        <w:pStyle w:val="NoSpacing"/>
        <w:rPr>
          <w:shd w:val="clear" w:color="auto" w:fill="FFFFFF"/>
        </w:rPr>
      </w:pPr>
      <w:r w:rsidRPr="00236D5B">
        <w:rPr>
          <w:shd w:val="clear" w:color="auto" w:fill="FFFFFF"/>
        </w:rPr>
        <w:t>4/27/2021- DEC sent email to insurer about the status of the workplan.  Workplan was expected in February.</w:t>
      </w:r>
    </w:p>
    <w:p w14:paraId="30E2BE8E" w14:textId="77777777" w:rsidR="00245607" w:rsidRPr="00236D5B" w:rsidRDefault="00245607" w:rsidP="00245607">
      <w:pPr>
        <w:pStyle w:val="NoSpacing"/>
        <w:rPr>
          <w:shd w:val="clear" w:color="auto" w:fill="FFFFFF"/>
        </w:rPr>
      </w:pPr>
    </w:p>
    <w:p w14:paraId="05B5136A" w14:textId="77777777" w:rsidR="00245607" w:rsidRPr="00236D5B" w:rsidRDefault="00245607" w:rsidP="00245607">
      <w:pPr>
        <w:pStyle w:val="NoSpacing"/>
        <w:rPr>
          <w:shd w:val="clear" w:color="auto" w:fill="FFFFFF"/>
        </w:rPr>
      </w:pPr>
      <w:r w:rsidRPr="00236D5B">
        <w:rPr>
          <w:shd w:val="clear" w:color="auto" w:fill="FFFFFF"/>
        </w:rPr>
        <w:t>6/16/2021-  Work plan submitted by RSE to sample the monitoring wells and the drinking water well.  DEC approved the plan with a letter dated 6/25/2021.  Additional delineation is still expected.</w:t>
      </w:r>
    </w:p>
    <w:p w14:paraId="0EB678D4" w14:textId="77777777" w:rsidR="00245607" w:rsidRPr="00236D5B" w:rsidRDefault="00245607" w:rsidP="00245607">
      <w:pPr>
        <w:pStyle w:val="NoSpacing"/>
        <w:rPr>
          <w:shd w:val="clear" w:color="auto" w:fill="FFFFFF"/>
        </w:rPr>
      </w:pPr>
    </w:p>
    <w:p w14:paraId="09461866" w14:textId="77777777" w:rsidR="00245607" w:rsidRPr="00236D5B" w:rsidRDefault="00245607" w:rsidP="00245607">
      <w:pPr>
        <w:pStyle w:val="NoSpacing"/>
        <w:rPr>
          <w:shd w:val="clear" w:color="auto" w:fill="FFFFFF"/>
        </w:rPr>
      </w:pPr>
      <w:r w:rsidRPr="00236D5B">
        <w:rPr>
          <w:shd w:val="clear" w:color="auto" w:fill="FFFFFF"/>
        </w:rPr>
        <w:t>Status Update 1.11.2022, from DEC database</w:t>
      </w:r>
    </w:p>
    <w:p w14:paraId="6122C5CD" w14:textId="77777777" w:rsidR="00245607" w:rsidRPr="00236D5B" w:rsidRDefault="00245607" w:rsidP="00245607">
      <w:pPr>
        <w:pStyle w:val="NoSpacing"/>
        <w:rPr>
          <w:shd w:val="clear" w:color="auto" w:fill="FFFFFF"/>
        </w:rPr>
      </w:pPr>
    </w:p>
    <w:p w14:paraId="0E0B2946" w14:textId="77777777" w:rsidR="00245607" w:rsidRPr="00236D5B" w:rsidRDefault="00245607" w:rsidP="00245607">
      <w:pPr>
        <w:pStyle w:val="NoSpacing"/>
        <w:rPr>
          <w:shd w:val="clear" w:color="auto" w:fill="FFFFFF"/>
        </w:rPr>
      </w:pPr>
      <w:r w:rsidRPr="00236D5B">
        <w:rPr>
          <w:shd w:val="clear" w:color="auto" w:fill="FFFFFF"/>
        </w:rPr>
        <w:t xml:space="preserve">10/22/2021- </w:t>
      </w:r>
      <w:r w:rsidRPr="00236D5B">
        <w:rPr>
          <w:sz w:val="22"/>
          <w:szCs w:val="22"/>
          <w:shd w:val="clear" w:color="auto" w:fill="FFFFFF"/>
        </w:rPr>
        <w:t>RSE submitted a report for monitoring well and drinking water sampling. MW-01, MW-02, and MW-03 were sampled in August. These monitoring wells are installed at depths between 104 to 108 feet below ground. MW-02 contained benzene, 1,2-dibromoethane, 1,2-dichloroethane, GRO and DRO were detected, but were below cleanup levels. GRO and DRO were detected in MW-02 but were below cleanup levels. DRO was also detected MW-03 below cleanup levels. Groundwater was determined to be flowing north. The drinking water well at 22179 Birchwood Loop Road was sampled for volatile organic compounds in August. Only 1,2-dichloroethane was detected. This compound was present at 0.76 ug/L, which is below the drinking water maximum contaminant level of 5 ug/L. RSE also intended to sample the drinking water well for PAHs, but the sample was not analyzed correctly. RSE reviewed groundwater data at this site and recommended decommissioning and replacement of the drinking water well at 22179 Birchwood Loop Road. DEC concurs with this recommendation</w:t>
      </w:r>
      <w:r w:rsidRPr="00236D5B">
        <w:rPr>
          <w:sz w:val="18"/>
          <w:szCs w:val="18"/>
          <w:shd w:val="clear" w:color="auto" w:fill="FFFFFF"/>
        </w:rPr>
        <w:t>.</w:t>
      </w:r>
    </w:p>
    <w:p w14:paraId="5D3B0B7D" w14:textId="77777777" w:rsidR="00245607" w:rsidRPr="00236D5B" w:rsidRDefault="00245607" w:rsidP="00245607">
      <w:pPr>
        <w:pStyle w:val="NoSpacing"/>
        <w:rPr>
          <w:shd w:val="clear" w:color="auto" w:fill="FFFFFF"/>
        </w:rPr>
      </w:pPr>
    </w:p>
    <w:p w14:paraId="3D34A8EE" w14:textId="77777777" w:rsidR="00245607" w:rsidRPr="00236D5B" w:rsidRDefault="00245607" w:rsidP="00245607">
      <w:pPr>
        <w:pStyle w:val="NoSpacing"/>
        <w:rPr>
          <w:shd w:val="clear" w:color="auto" w:fill="FFFFFF"/>
        </w:rPr>
      </w:pPr>
      <w:r w:rsidRPr="00236D5B">
        <w:rPr>
          <w:shd w:val="clear" w:color="auto" w:fill="FFFFFF"/>
        </w:rPr>
        <w:t>Status Update 9.30.23</w:t>
      </w:r>
    </w:p>
    <w:p w14:paraId="2841893B" w14:textId="77777777" w:rsidR="00245607" w:rsidRPr="00236D5B" w:rsidRDefault="00245607" w:rsidP="00245607">
      <w:pPr>
        <w:pStyle w:val="NoSpacing"/>
        <w:rPr>
          <w:shd w:val="clear" w:color="auto" w:fill="FFFFFF"/>
        </w:rPr>
      </w:pPr>
      <w:r w:rsidRPr="00236D5B">
        <w:rPr>
          <w:shd w:val="clear" w:color="auto" w:fill="FFFFFF"/>
        </w:rPr>
        <w:t>From DEC database-</w:t>
      </w:r>
    </w:p>
    <w:p w14:paraId="753A5CF2" w14:textId="77777777" w:rsidR="00245607" w:rsidRPr="00236D5B" w:rsidRDefault="00245607" w:rsidP="00245607">
      <w:pPr>
        <w:pStyle w:val="NoSpacing"/>
        <w:rPr>
          <w:shd w:val="clear" w:color="auto" w:fill="FFFFFF"/>
        </w:rPr>
      </w:pPr>
      <w:r w:rsidRPr="00236D5B">
        <w:rPr>
          <w:shd w:val="clear" w:color="auto" w:fill="FFFFFF"/>
        </w:rPr>
        <w:t xml:space="preserve">6.27.23- Decommissioning workplan approved </w:t>
      </w:r>
    </w:p>
    <w:p w14:paraId="5B0C98D0" w14:textId="77777777" w:rsidR="00245607" w:rsidRPr="00236D5B" w:rsidRDefault="00245607" w:rsidP="00245607">
      <w:pPr>
        <w:pStyle w:val="NoSpacing"/>
        <w:rPr>
          <w:shd w:val="clear" w:color="auto" w:fill="FFFFFF"/>
        </w:rPr>
      </w:pPr>
      <w:r w:rsidRPr="00236D5B">
        <w:rPr>
          <w:shd w:val="clear" w:color="auto" w:fill="FFFFFF"/>
        </w:rPr>
        <w:t>6.30.23- Institutional Controls entered into the database</w:t>
      </w:r>
    </w:p>
    <w:p w14:paraId="3E17294A" w14:textId="7583D8C6" w:rsidR="00245607" w:rsidRPr="00236D5B" w:rsidRDefault="00245607" w:rsidP="00245607">
      <w:pPr>
        <w:spacing w:after="600"/>
        <w:rPr>
          <w:rFonts w:eastAsia="Times New Roman"/>
          <w:sz w:val="18"/>
          <w:szCs w:val="18"/>
        </w:rPr>
      </w:pPr>
      <w:r w:rsidRPr="00236D5B">
        <w:rPr>
          <w:shd w:val="clear" w:color="auto" w:fill="FFFFFF"/>
        </w:rPr>
        <w:t xml:space="preserve">8.30.23- </w:t>
      </w:r>
      <w:r w:rsidRPr="00236D5B">
        <w:rPr>
          <w:rFonts w:eastAsia="Times New Roman"/>
        </w:rPr>
        <w:t>The site was closed with institutional controls. Some petroleum contamination remains beneath the former UST excavation starting at approximately 14 ft bgs and extending down to the groundwater table at approximately 82 ft bgs. Petroleum contamination is also present in the groundwater beneath the Circle S property. Leaded gas scavengers (1,2-dibromoethane and 1,2-dichloroethane) have also been observed in the groundwater. The final closure letter was sent out on 8/30/2023.</w:t>
      </w:r>
    </w:p>
    <w:p w14:paraId="052634D5" w14:textId="77777777" w:rsidR="00245607" w:rsidRPr="00236D5B" w:rsidRDefault="00245607" w:rsidP="00245607">
      <w:pPr>
        <w:pStyle w:val="Heading2"/>
        <w:rPr>
          <w:rFonts w:cs="Times New Roman"/>
          <w:color w:val="auto"/>
          <w:sz w:val="32"/>
          <w:szCs w:val="32"/>
        </w:rPr>
      </w:pPr>
      <w:r w:rsidRPr="00236D5B">
        <w:rPr>
          <w:rFonts w:cs="Times New Roman"/>
          <w:color w:val="auto"/>
          <w:sz w:val="32"/>
          <w:szCs w:val="32"/>
        </w:rPr>
        <w:t>AAA Transmission Exchange, former Chugiak Texaco</w:t>
      </w:r>
    </w:p>
    <w:p w14:paraId="25C57DC3" w14:textId="77777777" w:rsidR="00245607" w:rsidRPr="00236D5B" w:rsidRDefault="00245607" w:rsidP="00245607">
      <w:pPr>
        <w:rPr>
          <w:rFonts w:eastAsia="Times New Roman"/>
          <w:sz w:val="22"/>
        </w:rPr>
      </w:pPr>
      <w:r w:rsidRPr="00236D5B">
        <w:rPr>
          <w:rFonts w:eastAsia="Times New Roman"/>
          <w:sz w:val="22"/>
        </w:rPr>
        <w:t xml:space="preserve">2106.26.002 (Cleanup Complete- Institutional Controls) </w:t>
      </w:r>
    </w:p>
    <w:p w14:paraId="24766607" w14:textId="77777777" w:rsidR="00245607" w:rsidRPr="00236D5B" w:rsidRDefault="00245607" w:rsidP="00245607">
      <w:pPr>
        <w:rPr>
          <w:rFonts w:eastAsia="Times New Roman"/>
          <w:sz w:val="22"/>
        </w:rPr>
      </w:pPr>
      <w:r w:rsidRPr="00236D5B">
        <w:rPr>
          <w:rFonts w:eastAsia="Times New Roman"/>
          <w:sz w:val="22"/>
        </w:rPr>
        <w:t xml:space="preserve">Mile 18 Old Glenn Highway, Chugiak, AK. 99567 </w:t>
      </w:r>
    </w:p>
    <w:p w14:paraId="6D34D941" w14:textId="77777777" w:rsidR="00245607" w:rsidRPr="00236D5B" w:rsidRDefault="00245607" w:rsidP="00245607">
      <w:pPr>
        <w:rPr>
          <w:rFonts w:eastAsia="Times New Roman"/>
          <w:sz w:val="22"/>
        </w:rPr>
      </w:pPr>
    </w:p>
    <w:p w14:paraId="1F7F9417" w14:textId="77777777" w:rsidR="00245607" w:rsidRPr="00236D5B" w:rsidRDefault="00245607" w:rsidP="00245607">
      <w:pPr>
        <w:rPr>
          <w:rFonts w:eastAsia="Times New Roman"/>
          <w:sz w:val="22"/>
        </w:rPr>
      </w:pPr>
      <w:r w:rsidRPr="00236D5B">
        <w:rPr>
          <w:rFonts w:eastAsia="Times New Roman"/>
          <w:sz w:val="22"/>
        </w:rPr>
        <w:t xml:space="preserve">Gasoline contamination from USTs and diesel contamination from AST identified in 1992. Monitoring wells were installed in 1994. Some contaminated soil was removed and treated in 2002 and 2003. A soil vapor extraction system was installed in 2004. Soil Vapor Extraction system installed by OASIS in 2004. A Class A drinking water well for the nearby Inlet View Mobile Home Park is located on the property and was non-detect </w:t>
      </w:r>
      <w:r w:rsidRPr="00236D5B">
        <w:rPr>
          <w:rFonts w:eastAsia="Times New Roman"/>
          <w:sz w:val="22"/>
        </w:rPr>
        <w:lastRenderedPageBreak/>
        <w:t xml:space="preserve">when sampled in 2008 by ADEC Drinking Water Program. Soil and groundwater contamination remain above site cleanup levels. </w:t>
      </w:r>
    </w:p>
    <w:p w14:paraId="7C610B65" w14:textId="77777777" w:rsidR="00245607" w:rsidRPr="00236D5B" w:rsidRDefault="00245607" w:rsidP="00245607">
      <w:pPr>
        <w:rPr>
          <w:rFonts w:eastAsia="Times New Roman"/>
          <w:sz w:val="22"/>
        </w:rPr>
      </w:pPr>
    </w:p>
    <w:p w14:paraId="31FF281D" w14:textId="77777777" w:rsidR="00245607" w:rsidRPr="00236D5B" w:rsidRDefault="00245607" w:rsidP="00245607">
      <w:pPr>
        <w:rPr>
          <w:rFonts w:eastAsia="Times New Roman"/>
          <w:sz w:val="22"/>
          <w:u w:val="single"/>
        </w:rPr>
      </w:pPr>
      <w:r w:rsidRPr="00236D5B">
        <w:rPr>
          <w:rFonts w:eastAsia="Times New Roman"/>
          <w:sz w:val="22"/>
          <w:u w:val="single"/>
        </w:rPr>
        <w:t>Status update 8.10.18</w:t>
      </w:r>
    </w:p>
    <w:p w14:paraId="24B2B548" w14:textId="77777777" w:rsidR="00245607" w:rsidRPr="00236D5B" w:rsidRDefault="00245607" w:rsidP="00245607">
      <w:pPr>
        <w:rPr>
          <w:rFonts w:eastAsia="Times New Roman"/>
          <w:i/>
          <w:sz w:val="22"/>
        </w:rPr>
      </w:pPr>
    </w:p>
    <w:p w14:paraId="76E14F57" w14:textId="77777777" w:rsidR="00245607" w:rsidRPr="00236D5B" w:rsidRDefault="00245607" w:rsidP="00245607">
      <w:pPr>
        <w:shd w:val="clear" w:color="auto" w:fill="FFFFFF"/>
        <w:spacing w:after="240"/>
        <w:rPr>
          <w:rFonts w:eastAsia="Times New Roman"/>
          <w:i/>
          <w:sz w:val="22"/>
        </w:rPr>
      </w:pPr>
      <w:r w:rsidRPr="00236D5B">
        <w:rPr>
          <w:rFonts w:eastAsia="Times New Roman"/>
          <w:i/>
          <w:sz w:val="22"/>
        </w:rPr>
        <w:t>The last entry in the database was on 12.13.17:</w:t>
      </w:r>
    </w:p>
    <w:p w14:paraId="3CADA1AF" w14:textId="77777777" w:rsidR="00245607" w:rsidRPr="00236D5B" w:rsidRDefault="00245607" w:rsidP="00245607">
      <w:pPr>
        <w:shd w:val="clear" w:color="auto" w:fill="FFFFFF"/>
        <w:rPr>
          <w:rFonts w:eastAsia="Times New Roman"/>
          <w:i/>
          <w:sz w:val="22"/>
        </w:rPr>
      </w:pPr>
      <w:r w:rsidRPr="00236D5B">
        <w:rPr>
          <w:rFonts w:eastAsia="Times New Roman"/>
          <w:i/>
          <w:iCs/>
          <w:sz w:val="22"/>
        </w:rPr>
        <w:t>Site characterization work plan reviewed and approved. Proposed activities include groundwater sampling of MW8, MW3, and MW7. Samples will be analyzed for DRO, GRO, &amp; BTEX. MW3 sample will be submitted for analysis of full VOC's.</w:t>
      </w:r>
    </w:p>
    <w:p w14:paraId="6C2091C2" w14:textId="77777777" w:rsidR="00245607" w:rsidRPr="00236D5B" w:rsidRDefault="00245607" w:rsidP="00245607">
      <w:pPr>
        <w:rPr>
          <w:rFonts w:eastAsia="Times New Roman"/>
          <w:i/>
          <w:sz w:val="22"/>
        </w:rPr>
      </w:pPr>
    </w:p>
    <w:p w14:paraId="3884C1DA" w14:textId="77777777" w:rsidR="00245607" w:rsidRPr="00236D5B" w:rsidRDefault="00245607" w:rsidP="00245607">
      <w:pPr>
        <w:rPr>
          <w:rFonts w:eastAsia="Times New Roman"/>
          <w:i/>
        </w:rPr>
      </w:pPr>
      <w:r w:rsidRPr="00236D5B">
        <w:rPr>
          <w:rFonts w:eastAsia="Times New Roman"/>
          <w:i/>
          <w:sz w:val="22"/>
        </w:rPr>
        <w:t xml:space="preserve">Correspondence with ADEC on 8.10.18 confirms that groundwater sampling did occur in June 2018.  A summary of recent activities will be provided once it is available.  The Tribe will monitor the database and chart the activities at this site. </w:t>
      </w:r>
      <w:r w:rsidRPr="00236D5B">
        <w:rPr>
          <w:rFonts w:eastAsia="Times New Roman"/>
          <w:i/>
        </w:rPr>
        <w:t xml:space="preserve"> </w:t>
      </w:r>
    </w:p>
    <w:p w14:paraId="580DA422" w14:textId="77777777" w:rsidR="00245607" w:rsidRPr="00236D5B" w:rsidRDefault="00245607" w:rsidP="00245607">
      <w:pPr>
        <w:rPr>
          <w:rFonts w:eastAsia="Times New Roman"/>
          <w:i/>
        </w:rPr>
      </w:pPr>
    </w:p>
    <w:p w14:paraId="1E5E8153" w14:textId="77777777" w:rsidR="00245607" w:rsidRPr="00236D5B" w:rsidRDefault="00245607" w:rsidP="00245607">
      <w:pPr>
        <w:rPr>
          <w:rFonts w:eastAsia="Times New Roman"/>
          <w:iCs/>
        </w:rPr>
      </w:pPr>
      <w:r w:rsidRPr="00236D5B">
        <w:rPr>
          <w:rFonts w:eastAsia="Times New Roman"/>
          <w:iCs/>
        </w:rPr>
        <w:t>Status update 4.23.2021</w:t>
      </w:r>
    </w:p>
    <w:p w14:paraId="2A93FFE1" w14:textId="77777777" w:rsidR="00245607" w:rsidRPr="00236D5B" w:rsidRDefault="00245607" w:rsidP="00245607">
      <w:pPr>
        <w:rPr>
          <w:rFonts w:eastAsia="Times New Roman"/>
          <w:iCs/>
        </w:rPr>
      </w:pPr>
    </w:p>
    <w:p w14:paraId="0ACC3375" w14:textId="77777777" w:rsidR="00245607" w:rsidRPr="00236D5B" w:rsidRDefault="00245607" w:rsidP="00245607">
      <w:pPr>
        <w:rPr>
          <w:rFonts w:eastAsia="Times New Roman"/>
          <w:i/>
          <w:u w:val="single"/>
        </w:rPr>
      </w:pPr>
      <w:r w:rsidRPr="00236D5B">
        <w:rPr>
          <w:rFonts w:eastAsia="Times New Roman"/>
          <w:i/>
          <w:u w:val="single"/>
        </w:rPr>
        <w:t>Summary of ADEC database updates:</w:t>
      </w:r>
    </w:p>
    <w:p w14:paraId="56DEC560" w14:textId="77777777" w:rsidR="00245607" w:rsidRPr="00236D5B" w:rsidRDefault="00245607" w:rsidP="00245607">
      <w:pPr>
        <w:rPr>
          <w:rFonts w:eastAsia="Times New Roman"/>
          <w:i/>
          <w:u w:val="single"/>
        </w:rPr>
      </w:pPr>
    </w:p>
    <w:p w14:paraId="3B46E4B8" w14:textId="77777777" w:rsidR="00245607" w:rsidRPr="00236D5B" w:rsidRDefault="00245607" w:rsidP="00245607">
      <w:pPr>
        <w:rPr>
          <w:rFonts w:eastAsia="Times New Roman"/>
          <w:i/>
        </w:rPr>
      </w:pPr>
      <w:r w:rsidRPr="00236D5B">
        <w:rPr>
          <w:rFonts w:eastAsia="Times New Roman"/>
          <w:i/>
        </w:rPr>
        <w:t>2019- ADEC approved a workplan which included five soil borings, field-screening soil samples, installing three groundwater monitoring wells, and sampling existing groundwater wells.</w:t>
      </w:r>
    </w:p>
    <w:p w14:paraId="29C12F73" w14:textId="77777777" w:rsidR="00245607" w:rsidRPr="00236D5B" w:rsidRDefault="00245607" w:rsidP="00245607">
      <w:pPr>
        <w:rPr>
          <w:rFonts w:eastAsia="Times New Roman"/>
          <w:i/>
        </w:rPr>
      </w:pPr>
    </w:p>
    <w:p w14:paraId="734628FD" w14:textId="77777777" w:rsidR="00245607" w:rsidRPr="00236D5B" w:rsidRDefault="00245607" w:rsidP="00245607">
      <w:pPr>
        <w:rPr>
          <w:rFonts w:eastAsia="Times New Roman"/>
          <w:i/>
        </w:rPr>
      </w:pPr>
      <w:r w:rsidRPr="00236D5B">
        <w:rPr>
          <w:rFonts w:eastAsia="Times New Roman"/>
          <w:i/>
        </w:rPr>
        <w:t>2020- groundwater sampling occurred.  ADEC and ADOL met with representation for landowner to discuss Environmental Covenant</w:t>
      </w:r>
    </w:p>
    <w:p w14:paraId="659F666C" w14:textId="77777777" w:rsidR="00245607" w:rsidRPr="00236D5B" w:rsidRDefault="00245607" w:rsidP="00245607">
      <w:pPr>
        <w:rPr>
          <w:rFonts w:eastAsia="Times New Roman"/>
          <w:i/>
        </w:rPr>
      </w:pPr>
    </w:p>
    <w:p w14:paraId="2F292875" w14:textId="77777777" w:rsidR="00245607" w:rsidRPr="00236D5B" w:rsidRDefault="00245607" w:rsidP="00245607">
      <w:pPr>
        <w:rPr>
          <w:rFonts w:eastAsia="Times New Roman"/>
          <w:i/>
        </w:rPr>
      </w:pPr>
      <w:r w:rsidRPr="00236D5B">
        <w:rPr>
          <w:rFonts w:eastAsia="Times New Roman"/>
          <w:i/>
        </w:rPr>
        <w:t xml:space="preserve">4/22/2021- </w:t>
      </w:r>
      <w:r w:rsidRPr="00236D5B">
        <w:rPr>
          <w:i/>
          <w:iCs/>
          <w:sz w:val="22"/>
          <w:szCs w:val="22"/>
          <w:shd w:val="clear" w:color="auto" w:fill="FFFFFF"/>
        </w:rPr>
        <w:t>Environmental Covenant recorded with the Department of Natural Resources. The environmental covenant details where remaining contamination is located and what restrictions have been placed on the property to control exposure to any remaining contamination.</w:t>
      </w:r>
      <w:r w:rsidRPr="00236D5B">
        <w:rPr>
          <w:rFonts w:eastAsia="Times New Roman"/>
          <w:i/>
        </w:rPr>
        <w:t xml:space="preserve"> </w:t>
      </w:r>
    </w:p>
    <w:p w14:paraId="5901E792" w14:textId="77777777" w:rsidR="00245607" w:rsidRPr="00236D5B" w:rsidRDefault="00245607" w:rsidP="00245607">
      <w:pPr>
        <w:rPr>
          <w:rFonts w:eastAsia="Times New Roman"/>
          <w:i/>
        </w:rPr>
      </w:pPr>
    </w:p>
    <w:p w14:paraId="391DA86D" w14:textId="77777777" w:rsidR="00245607" w:rsidRPr="00236D5B" w:rsidRDefault="00245607" w:rsidP="00245607">
      <w:pPr>
        <w:rPr>
          <w:rFonts w:eastAsia="Times New Roman"/>
          <w:iCs/>
        </w:rPr>
      </w:pPr>
      <w:r w:rsidRPr="00236D5B">
        <w:rPr>
          <w:rFonts w:eastAsia="Times New Roman"/>
          <w:iCs/>
        </w:rPr>
        <w:t>Status Update 4.5.2022</w:t>
      </w:r>
    </w:p>
    <w:p w14:paraId="41D33603" w14:textId="77777777" w:rsidR="00245607" w:rsidRPr="00236D5B" w:rsidRDefault="00245607" w:rsidP="00245607">
      <w:pPr>
        <w:rPr>
          <w:rFonts w:eastAsia="Times New Roman"/>
          <w:i/>
        </w:rPr>
      </w:pPr>
      <w:r w:rsidRPr="00236D5B">
        <w:rPr>
          <w:rFonts w:eastAsia="Times New Roman"/>
          <w:i/>
        </w:rPr>
        <w:t xml:space="preserve">ADEC database updates- 11/2/2021 Institutional Controls established and entered into the database- Environmental Covenant recorded with ADNR in April 2021.  Groundwater, Excavation, New Construction, Subdivision restrictions in place.  </w:t>
      </w:r>
    </w:p>
    <w:p w14:paraId="5ECBF7D1" w14:textId="77777777" w:rsidR="00245607" w:rsidRPr="00236D5B" w:rsidRDefault="00245607" w:rsidP="00245607">
      <w:pPr>
        <w:rPr>
          <w:rFonts w:eastAsia="Times New Roman"/>
          <w:i/>
        </w:rPr>
      </w:pPr>
    </w:p>
    <w:p w14:paraId="51EEE7E3" w14:textId="77777777" w:rsidR="00245607" w:rsidRPr="00236D5B" w:rsidRDefault="00245607" w:rsidP="00245607">
      <w:pPr>
        <w:rPr>
          <w:rFonts w:eastAsia="Times New Roman"/>
          <w:i/>
        </w:rPr>
      </w:pPr>
      <w:r w:rsidRPr="00236D5B">
        <w:rPr>
          <w:rFonts w:eastAsia="Times New Roman"/>
          <w:i/>
        </w:rPr>
        <w:t>Additionally, “in the event aht contaminated soil situated beneath the Service Station Building becomes accessible in the future due to changes at the site, the landowner shall notify ADEC.  Subsequent characterization and cleanup of the soil may be required by ADEC”</w:t>
      </w:r>
    </w:p>
    <w:p w14:paraId="7DE6C210" w14:textId="77777777" w:rsidR="000B029D" w:rsidRPr="00236D5B" w:rsidRDefault="000B029D" w:rsidP="00245607">
      <w:pPr>
        <w:rPr>
          <w:rFonts w:eastAsia="Times New Roman"/>
          <w:i/>
          <w:sz w:val="28"/>
          <w:szCs w:val="28"/>
        </w:rPr>
      </w:pPr>
    </w:p>
    <w:p w14:paraId="43F92322" w14:textId="77777777" w:rsidR="005E4286" w:rsidRPr="00236D5B" w:rsidRDefault="005E4286" w:rsidP="005E4286">
      <w:pPr>
        <w:pStyle w:val="Heading2"/>
        <w:rPr>
          <w:rFonts w:cs="Times New Roman"/>
          <w:color w:val="auto"/>
          <w:sz w:val="28"/>
          <w:szCs w:val="28"/>
        </w:rPr>
      </w:pPr>
      <w:r w:rsidRPr="00236D5B">
        <w:rPr>
          <w:rFonts w:cs="Times New Roman"/>
          <w:color w:val="auto"/>
          <w:sz w:val="32"/>
          <w:szCs w:val="36"/>
        </w:rPr>
        <w:t xml:space="preserve">Peters Creek Chevron </w:t>
      </w:r>
    </w:p>
    <w:p w14:paraId="47C5AA17" w14:textId="77777777" w:rsidR="005E4286" w:rsidRPr="00236D5B" w:rsidRDefault="005E4286" w:rsidP="005E4286">
      <w:pPr>
        <w:rPr>
          <w:sz w:val="22"/>
        </w:rPr>
      </w:pPr>
      <w:r w:rsidRPr="00236D5B">
        <w:rPr>
          <w:sz w:val="22"/>
        </w:rPr>
        <w:t>2106.26.015 (Cleanup Complete-Institutional Controls)</w:t>
      </w:r>
    </w:p>
    <w:p w14:paraId="051B1B50" w14:textId="77777777" w:rsidR="005E4286" w:rsidRPr="00236D5B" w:rsidRDefault="005E4286" w:rsidP="005E4286">
      <w:pPr>
        <w:rPr>
          <w:sz w:val="22"/>
        </w:rPr>
      </w:pPr>
      <w:r w:rsidRPr="00236D5B">
        <w:rPr>
          <w:sz w:val="22"/>
        </w:rPr>
        <w:t>20808 Bill Stephens Drive, Chugiak, AK 99567</w:t>
      </w:r>
    </w:p>
    <w:p w14:paraId="7BF36F33" w14:textId="77777777" w:rsidR="005E4286" w:rsidRPr="00236D5B" w:rsidRDefault="005E4286" w:rsidP="005E4286">
      <w:pPr>
        <w:rPr>
          <w:sz w:val="22"/>
        </w:rPr>
      </w:pPr>
    </w:p>
    <w:p w14:paraId="44FDFEFF" w14:textId="77777777" w:rsidR="005E4286" w:rsidRPr="00236D5B" w:rsidRDefault="005E4286" w:rsidP="005E4286">
      <w:pPr>
        <w:rPr>
          <w:sz w:val="22"/>
        </w:rPr>
      </w:pPr>
      <w:r w:rsidRPr="00236D5B">
        <w:rPr>
          <w:sz w:val="22"/>
        </w:rPr>
        <w:t xml:space="preserve">Gasoline and diesel contamination in soil and groundwater around underground storage tanks. </w:t>
      </w:r>
    </w:p>
    <w:p w14:paraId="5F2C660F" w14:textId="77777777" w:rsidR="005E4286" w:rsidRPr="00236D5B" w:rsidRDefault="005E4286" w:rsidP="005E4286">
      <w:pPr>
        <w:rPr>
          <w:sz w:val="22"/>
        </w:rPr>
      </w:pPr>
      <w:r w:rsidRPr="00236D5B">
        <w:rPr>
          <w:sz w:val="22"/>
        </w:rPr>
        <w:t xml:space="preserve">Further sampling should determine whether neighboring wells are contaminated. </w:t>
      </w:r>
    </w:p>
    <w:p w14:paraId="45543D18" w14:textId="77777777" w:rsidR="005E4286" w:rsidRPr="00236D5B" w:rsidRDefault="005E4286" w:rsidP="005E4286">
      <w:pPr>
        <w:rPr>
          <w:sz w:val="22"/>
        </w:rPr>
      </w:pPr>
      <w:r w:rsidRPr="00236D5B">
        <w:rPr>
          <w:sz w:val="22"/>
        </w:rPr>
        <w:t>There are two NVE member households with wells in the vicinity.</w:t>
      </w:r>
    </w:p>
    <w:p w14:paraId="4BB88DEC" w14:textId="77777777" w:rsidR="005E4286" w:rsidRPr="00236D5B" w:rsidRDefault="005E4286" w:rsidP="005E4286">
      <w:pPr>
        <w:rPr>
          <w:sz w:val="22"/>
        </w:rPr>
      </w:pPr>
    </w:p>
    <w:p w14:paraId="0229662A" w14:textId="77777777" w:rsidR="005E4286" w:rsidRPr="00236D5B" w:rsidRDefault="005E4286" w:rsidP="005E4286">
      <w:pPr>
        <w:rPr>
          <w:sz w:val="22"/>
          <w:u w:val="single"/>
        </w:rPr>
      </w:pPr>
      <w:r w:rsidRPr="00236D5B">
        <w:rPr>
          <w:sz w:val="22"/>
          <w:u w:val="single"/>
        </w:rPr>
        <w:t>Status update 8.9.18:</w:t>
      </w:r>
    </w:p>
    <w:p w14:paraId="0940FB0E" w14:textId="77777777" w:rsidR="005E4286" w:rsidRPr="00236D5B" w:rsidRDefault="005E4286" w:rsidP="005E4286">
      <w:pPr>
        <w:rPr>
          <w:sz w:val="22"/>
        </w:rPr>
      </w:pPr>
    </w:p>
    <w:p w14:paraId="1CEBF87F" w14:textId="77777777" w:rsidR="005E4286" w:rsidRPr="00236D5B" w:rsidRDefault="005E4286" w:rsidP="005E4286">
      <w:pPr>
        <w:rPr>
          <w:rFonts w:eastAsia="Times New Roman"/>
          <w:i/>
          <w:sz w:val="16"/>
          <w:szCs w:val="18"/>
          <w:shd w:val="clear" w:color="auto" w:fill="F3F2F2"/>
        </w:rPr>
      </w:pPr>
      <w:r w:rsidRPr="00236D5B">
        <w:rPr>
          <w:i/>
          <w:sz w:val="22"/>
        </w:rPr>
        <w:t xml:space="preserve">Groundwater sampling and indoor air sampling continued through 2017.  In 2018 a Soil Vapor </w:t>
      </w:r>
      <w:r w:rsidRPr="00236D5B">
        <w:rPr>
          <w:rFonts w:eastAsia="Times New Roman"/>
          <w:i/>
          <w:sz w:val="22"/>
        </w:rPr>
        <w:t>Extraction System was installed and 45 yards of clean soil generated from the installation was reused on the 20808 Bill Stephens Drive property.</w:t>
      </w:r>
    </w:p>
    <w:p w14:paraId="23A8D148" w14:textId="77777777" w:rsidR="005E4286" w:rsidRPr="00236D5B" w:rsidRDefault="005E4286" w:rsidP="005E4286">
      <w:pPr>
        <w:rPr>
          <w:rFonts w:eastAsia="Times New Roman"/>
          <w:i/>
          <w:sz w:val="22"/>
        </w:rPr>
      </w:pPr>
      <w:r w:rsidRPr="00236D5B">
        <w:rPr>
          <w:rFonts w:eastAsia="Times New Roman"/>
          <w:i/>
          <w:sz w:val="22"/>
        </w:rPr>
        <w:lastRenderedPageBreak/>
        <w:t>Continued compliance requires semi-annual groundwater monitoring and indoor air sampling as per the approved work plan.</w:t>
      </w:r>
    </w:p>
    <w:p w14:paraId="1E7187BE" w14:textId="77777777" w:rsidR="005E4286" w:rsidRPr="00236D5B" w:rsidRDefault="005E4286" w:rsidP="005E4286">
      <w:pPr>
        <w:rPr>
          <w:rFonts w:eastAsia="Times New Roman"/>
          <w:i/>
          <w:sz w:val="22"/>
        </w:rPr>
      </w:pPr>
    </w:p>
    <w:p w14:paraId="04715849" w14:textId="77777777" w:rsidR="005E4286" w:rsidRPr="00236D5B" w:rsidRDefault="005E4286" w:rsidP="005E4286">
      <w:pPr>
        <w:rPr>
          <w:rFonts w:eastAsia="Times New Roman"/>
          <w:iCs/>
          <w:sz w:val="22"/>
        </w:rPr>
      </w:pPr>
      <w:r w:rsidRPr="00236D5B">
        <w:rPr>
          <w:rFonts w:eastAsia="Times New Roman"/>
          <w:iCs/>
          <w:sz w:val="22"/>
        </w:rPr>
        <w:t>Status update 4.23.2021</w:t>
      </w:r>
    </w:p>
    <w:p w14:paraId="0B549298" w14:textId="77777777" w:rsidR="005E4286" w:rsidRPr="00236D5B" w:rsidRDefault="005E4286" w:rsidP="005E4286">
      <w:pPr>
        <w:rPr>
          <w:rFonts w:eastAsia="Times New Roman"/>
          <w:i/>
          <w:sz w:val="22"/>
        </w:rPr>
      </w:pPr>
      <w:r w:rsidRPr="00236D5B">
        <w:rPr>
          <w:rFonts w:eastAsia="Times New Roman"/>
          <w:i/>
          <w:sz w:val="22"/>
        </w:rPr>
        <w:t xml:space="preserve">Summarized from ADEC database updates: </w:t>
      </w:r>
    </w:p>
    <w:p w14:paraId="4688978A" w14:textId="77777777" w:rsidR="005E4286" w:rsidRPr="00236D5B" w:rsidRDefault="005E4286" w:rsidP="005E4286">
      <w:pPr>
        <w:rPr>
          <w:rFonts w:eastAsia="Times New Roman"/>
          <w:i/>
          <w:sz w:val="22"/>
        </w:rPr>
      </w:pPr>
      <w:r w:rsidRPr="00236D5B">
        <w:rPr>
          <w:rFonts w:eastAsia="Times New Roman"/>
          <w:i/>
          <w:sz w:val="22"/>
        </w:rPr>
        <w:t xml:space="preserve">2017 groundwater sampling was performed in 2 of the 4 monitoring wells (2 of them did not have sufficient water for sampling to take place).  The samples taken were non-detect for GRO, VOCs, and PAHs.  One of the wells not sampleable this time had exceeded cleanup levels for benzene last time it was sampled in 2016. </w:t>
      </w:r>
    </w:p>
    <w:p w14:paraId="012A61D1" w14:textId="77777777" w:rsidR="005E4286" w:rsidRPr="00236D5B" w:rsidRDefault="005E4286" w:rsidP="005E4286">
      <w:pPr>
        <w:rPr>
          <w:rFonts w:eastAsia="Times New Roman"/>
          <w:i/>
          <w:sz w:val="22"/>
        </w:rPr>
      </w:pPr>
    </w:p>
    <w:p w14:paraId="51F72E18" w14:textId="77777777" w:rsidR="005E4286" w:rsidRPr="00236D5B" w:rsidRDefault="005E4286" w:rsidP="005E4286">
      <w:pPr>
        <w:rPr>
          <w:rFonts w:eastAsia="Times New Roman"/>
          <w:i/>
          <w:sz w:val="22"/>
        </w:rPr>
      </w:pPr>
      <w:r w:rsidRPr="00236D5B">
        <w:rPr>
          <w:rFonts w:eastAsia="Times New Roman"/>
          <w:i/>
          <w:sz w:val="22"/>
        </w:rPr>
        <w:t xml:space="preserve">In February of 2018, indoor air sampling was completed, and all samples were below residential target levels.  </w:t>
      </w:r>
    </w:p>
    <w:p w14:paraId="12B03E24" w14:textId="77777777" w:rsidR="005E4286" w:rsidRPr="00236D5B" w:rsidRDefault="005E4286" w:rsidP="005E4286">
      <w:pPr>
        <w:rPr>
          <w:rFonts w:eastAsia="Times New Roman"/>
          <w:i/>
          <w:sz w:val="22"/>
        </w:rPr>
      </w:pPr>
    </w:p>
    <w:p w14:paraId="0E4CADD8" w14:textId="77777777" w:rsidR="005E4286" w:rsidRPr="00236D5B" w:rsidRDefault="005E4286" w:rsidP="005E4286">
      <w:pPr>
        <w:rPr>
          <w:rFonts w:eastAsia="Times New Roman"/>
          <w:i/>
          <w:sz w:val="22"/>
        </w:rPr>
      </w:pPr>
      <w:r w:rsidRPr="00236D5B">
        <w:rPr>
          <w:rFonts w:eastAsia="Times New Roman"/>
          <w:i/>
          <w:sz w:val="22"/>
        </w:rPr>
        <w:t>In 2020, SVE system was down due to an electrical issue, and DEC approved request to take offline until June 15</w:t>
      </w:r>
      <w:r w:rsidRPr="00236D5B">
        <w:rPr>
          <w:rFonts w:eastAsia="Times New Roman"/>
          <w:i/>
          <w:sz w:val="22"/>
          <w:vertAlign w:val="superscript"/>
        </w:rPr>
        <w:t>th</w:t>
      </w:r>
      <w:r w:rsidRPr="00236D5B">
        <w:rPr>
          <w:rFonts w:eastAsia="Times New Roman"/>
          <w:i/>
          <w:sz w:val="22"/>
        </w:rPr>
        <w:t>.  After reviewing SVE system report and indoor air monitoring sampling reports, DEC approved request to disable SVE system for the winter, as “System is not necessary to mitigate vapor intrusion in building and frozen ground limits system efficacy during winter.”  In August 2020, groundwater sampling for the 4 wells was planned (no results posted on DEC database).</w:t>
      </w:r>
    </w:p>
    <w:p w14:paraId="2EB5E4E0" w14:textId="77777777" w:rsidR="005E4286" w:rsidRPr="00236D5B" w:rsidRDefault="005E4286" w:rsidP="005E4286">
      <w:pPr>
        <w:rPr>
          <w:rFonts w:eastAsia="Times New Roman"/>
          <w:i/>
          <w:sz w:val="22"/>
        </w:rPr>
      </w:pPr>
    </w:p>
    <w:p w14:paraId="131A4210" w14:textId="77777777" w:rsidR="005E4286" w:rsidRPr="00236D5B" w:rsidRDefault="005E4286" w:rsidP="005E4286">
      <w:pPr>
        <w:rPr>
          <w:rFonts w:eastAsia="Times New Roman"/>
          <w:i/>
          <w:sz w:val="22"/>
        </w:rPr>
      </w:pPr>
      <w:r w:rsidRPr="00236D5B">
        <w:rPr>
          <w:rFonts w:eastAsia="Times New Roman"/>
          <w:i/>
          <w:sz w:val="22"/>
        </w:rPr>
        <w:t>Status update 4.5.2022</w:t>
      </w:r>
    </w:p>
    <w:p w14:paraId="71652DBC" w14:textId="77777777" w:rsidR="005E4286" w:rsidRPr="00236D5B" w:rsidRDefault="005E4286" w:rsidP="005E4286">
      <w:pPr>
        <w:rPr>
          <w:rFonts w:eastAsia="Times New Roman"/>
          <w:i/>
          <w:sz w:val="22"/>
        </w:rPr>
      </w:pPr>
      <w:r w:rsidRPr="00236D5B">
        <w:rPr>
          <w:rFonts w:eastAsia="Times New Roman"/>
          <w:i/>
          <w:sz w:val="22"/>
        </w:rPr>
        <w:t>DEC database 3/15/2022- Report was approved regarding SVE system operations and groundwater monitoring.  Contamination was non-detect in Fall 2020 sampling event.  DEC recommended an additional round of GWM and decommissioning the SVE system.</w:t>
      </w:r>
    </w:p>
    <w:p w14:paraId="519881E7" w14:textId="77777777" w:rsidR="005E4286" w:rsidRPr="00236D5B" w:rsidRDefault="005E4286" w:rsidP="005E4286">
      <w:pPr>
        <w:rPr>
          <w:rFonts w:eastAsia="Times New Roman"/>
          <w:i/>
          <w:sz w:val="22"/>
        </w:rPr>
      </w:pPr>
    </w:p>
    <w:p w14:paraId="62BC5774" w14:textId="77777777" w:rsidR="005E4286" w:rsidRPr="00236D5B" w:rsidRDefault="005E4286" w:rsidP="005E4286">
      <w:pPr>
        <w:rPr>
          <w:rFonts w:eastAsia="Times New Roman"/>
          <w:i/>
          <w:sz w:val="22"/>
        </w:rPr>
      </w:pPr>
      <w:r w:rsidRPr="00236D5B">
        <w:rPr>
          <w:rFonts w:eastAsia="Times New Roman"/>
          <w:i/>
          <w:sz w:val="22"/>
        </w:rPr>
        <w:t>Status Update- 9.1.23</w:t>
      </w:r>
    </w:p>
    <w:p w14:paraId="6E73E37D" w14:textId="77777777" w:rsidR="005E4286" w:rsidRPr="00236D5B" w:rsidRDefault="005E4286" w:rsidP="005E4286">
      <w:pPr>
        <w:rPr>
          <w:rFonts w:eastAsia="Times New Roman"/>
          <w:i/>
          <w:sz w:val="22"/>
        </w:rPr>
      </w:pPr>
      <w:r w:rsidRPr="00236D5B">
        <w:rPr>
          <w:rFonts w:eastAsia="Times New Roman"/>
          <w:i/>
          <w:sz w:val="22"/>
        </w:rPr>
        <w:t>From DEC database-</w:t>
      </w:r>
    </w:p>
    <w:p w14:paraId="6EEB3741" w14:textId="77777777" w:rsidR="005E4286" w:rsidRPr="00236D5B" w:rsidRDefault="005E4286" w:rsidP="005E4286">
      <w:pPr>
        <w:rPr>
          <w:rFonts w:eastAsia="Times New Roman"/>
          <w:i/>
          <w:sz w:val="22"/>
        </w:rPr>
      </w:pPr>
      <w:r w:rsidRPr="00236D5B">
        <w:rPr>
          <w:rFonts w:eastAsia="Times New Roman"/>
          <w:i/>
          <w:sz w:val="22"/>
        </w:rPr>
        <w:t>5.26.22- Reviewed GWM report, all contaminants were below cleanup levels</w:t>
      </w:r>
    </w:p>
    <w:p w14:paraId="50B3BAC3" w14:textId="77777777" w:rsidR="005E4286" w:rsidRPr="00236D5B" w:rsidRDefault="005E4286" w:rsidP="005E4286">
      <w:pPr>
        <w:rPr>
          <w:rFonts w:eastAsia="Times New Roman"/>
          <w:i/>
          <w:sz w:val="22"/>
        </w:rPr>
      </w:pPr>
      <w:r w:rsidRPr="00236D5B">
        <w:rPr>
          <w:rFonts w:eastAsia="Times New Roman"/>
          <w:i/>
          <w:sz w:val="22"/>
        </w:rPr>
        <w:t>6.29.23- ADEC has approved Closure with Institutional Controls pending finalization of the environmental covenant on the property.  The SVE system and wells were decommissioned in June 2023.</w:t>
      </w:r>
    </w:p>
    <w:p w14:paraId="1A10B850" w14:textId="77777777" w:rsidR="005E4286" w:rsidRPr="00236D5B" w:rsidRDefault="005E4286" w:rsidP="005E4286">
      <w:pPr>
        <w:rPr>
          <w:rFonts w:eastAsia="Times New Roman"/>
          <w:i/>
          <w:sz w:val="22"/>
        </w:rPr>
      </w:pPr>
      <w:r w:rsidRPr="00236D5B">
        <w:rPr>
          <w:rFonts w:eastAsia="Times New Roman"/>
          <w:i/>
          <w:sz w:val="22"/>
        </w:rPr>
        <w:t>6.29.23- Institutional Controls established and entered into database</w:t>
      </w:r>
    </w:p>
    <w:p w14:paraId="0E7B9701" w14:textId="77777777" w:rsidR="005E4286" w:rsidRPr="00236D5B" w:rsidRDefault="005E4286" w:rsidP="005E4286">
      <w:pPr>
        <w:rPr>
          <w:rFonts w:eastAsia="Times New Roman"/>
          <w:i/>
          <w:sz w:val="22"/>
        </w:rPr>
      </w:pPr>
    </w:p>
    <w:p w14:paraId="365CAED8" w14:textId="77777777" w:rsidR="005E4286" w:rsidRPr="00236D5B" w:rsidRDefault="005E4286" w:rsidP="005E4286">
      <w:pPr>
        <w:rPr>
          <w:rFonts w:eastAsia="Times New Roman"/>
          <w:iCs/>
          <w:sz w:val="22"/>
          <w:u w:val="single"/>
        </w:rPr>
      </w:pPr>
      <w:r w:rsidRPr="00236D5B">
        <w:rPr>
          <w:rFonts w:eastAsia="Times New Roman"/>
          <w:iCs/>
          <w:sz w:val="22"/>
          <w:u w:val="single"/>
        </w:rPr>
        <w:t>Status Update- 9.17.25</w:t>
      </w:r>
    </w:p>
    <w:p w14:paraId="3F3C9BF5" w14:textId="18AFDD05" w:rsidR="005E4286" w:rsidRPr="00236D5B" w:rsidRDefault="005E4286" w:rsidP="005E4286">
      <w:pPr>
        <w:rPr>
          <w:rFonts w:eastAsia="Times New Roman"/>
          <w:i/>
          <w:sz w:val="22"/>
        </w:rPr>
      </w:pPr>
      <w:r w:rsidRPr="00236D5B">
        <w:rPr>
          <w:rFonts w:eastAsia="Times New Roman"/>
          <w:iCs/>
          <w:sz w:val="22"/>
        </w:rPr>
        <w:t xml:space="preserve">DEC database update, 3.7.24 </w:t>
      </w:r>
      <w:r w:rsidRPr="00236D5B">
        <w:rPr>
          <w:rFonts w:eastAsia="Times New Roman"/>
          <w:i/>
          <w:sz w:val="22"/>
        </w:rPr>
        <w:t>“Received signed and recorded copy of Environmental Covenant back from recorder's office and sent out final closure letter.”</w:t>
      </w:r>
    </w:p>
    <w:p w14:paraId="16BB151B" w14:textId="77777777" w:rsidR="005E4286" w:rsidRPr="00236D5B" w:rsidRDefault="005E4286" w:rsidP="005E4286">
      <w:pPr>
        <w:rPr>
          <w:rFonts w:eastAsia="Times New Roman"/>
          <w:i/>
          <w:sz w:val="22"/>
        </w:rPr>
      </w:pPr>
    </w:p>
    <w:p w14:paraId="22257B69" w14:textId="77777777" w:rsidR="005E4286" w:rsidRPr="00236D5B" w:rsidRDefault="005E4286" w:rsidP="005E4286"/>
    <w:p w14:paraId="5046DCDE" w14:textId="77777777" w:rsidR="005E4286" w:rsidRPr="00236D5B" w:rsidRDefault="005E4286" w:rsidP="005E4286">
      <w:pPr>
        <w:pStyle w:val="Heading2"/>
        <w:rPr>
          <w:rFonts w:cs="Times New Roman"/>
          <w:color w:val="auto"/>
          <w:sz w:val="32"/>
          <w:szCs w:val="32"/>
        </w:rPr>
      </w:pPr>
      <w:r w:rsidRPr="00236D5B">
        <w:rPr>
          <w:rFonts w:cs="Times New Roman"/>
          <w:color w:val="auto"/>
          <w:sz w:val="32"/>
          <w:szCs w:val="32"/>
        </w:rPr>
        <w:t xml:space="preserve">ADOT Knik River Rest Stop (aka: Reflections Lake, Rambo Rest Stop) </w:t>
      </w:r>
    </w:p>
    <w:p w14:paraId="49941248" w14:textId="77777777" w:rsidR="005E4286" w:rsidRPr="00236D5B" w:rsidRDefault="005E4286" w:rsidP="005E4286">
      <w:pPr>
        <w:rPr>
          <w:rFonts w:eastAsia="Times New Roman"/>
          <w:sz w:val="22"/>
        </w:rPr>
      </w:pPr>
      <w:r w:rsidRPr="00236D5B">
        <w:rPr>
          <w:rFonts w:eastAsia="Times New Roman"/>
          <w:sz w:val="22"/>
          <w:shd w:val="clear" w:color="auto" w:fill="F5F5F5"/>
        </w:rPr>
        <w:t>2245.38.007 (Cleanup Complete - Institutional Controls)</w:t>
      </w:r>
    </w:p>
    <w:p w14:paraId="508E21A2" w14:textId="77777777" w:rsidR="005E4286" w:rsidRPr="00236D5B" w:rsidRDefault="005E4286" w:rsidP="005E4286">
      <w:pPr>
        <w:rPr>
          <w:rFonts w:eastAsia="Times New Roman"/>
          <w:sz w:val="22"/>
        </w:rPr>
      </w:pPr>
      <w:r w:rsidRPr="00236D5B">
        <w:rPr>
          <w:rFonts w:eastAsia="Times New Roman"/>
          <w:sz w:val="22"/>
          <w:shd w:val="clear" w:color="auto" w:fill="FFFFFF"/>
        </w:rPr>
        <w:t>Mile 30.2 Glenn Highway, Rock Pit on Hwy West-Side, Palmer, AK 99645</w:t>
      </w:r>
    </w:p>
    <w:p w14:paraId="77AD16A5" w14:textId="77777777" w:rsidR="005E4286" w:rsidRPr="00236D5B" w:rsidRDefault="005E4286" w:rsidP="005E4286">
      <w:pPr>
        <w:rPr>
          <w:sz w:val="22"/>
        </w:rPr>
      </w:pPr>
    </w:p>
    <w:p w14:paraId="464AAD21" w14:textId="77777777" w:rsidR="005E4286" w:rsidRPr="00236D5B" w:rsidRDefault="005E4286" w:rsidP="005E4286">
      <w:pPr>
        <w:rPr>
          <w:sz w:val="22"/>
        </w:rPr>
      </w:pPr>
      <w:r w:rsidRPr="00236D5B">
        <w:rPr>
          <w:sz w:val="22"/>
        </w:rPr>
        <w:t xml:space="preserve">This site is closed on the ADEC contaminated sites database, with institutional controls. Historically owned by BLM and used as an unauthorized shooting range and dump site. </w:t>
      </w:r>
    </w:p>
    <w:p w14:paraId="39E0A820" w14:textId="77777777" w:rsidR="005E4286" w:rsidRPr="00236D5B" w:rsidRDefault="005E4286" w:rsidP="005E4286">
      <w:pPr>
        <w:rPr>
          <w:sz w:val="22"/>
        </w:rPr>
      </w:pPr>
      <w:r w:rsidRPr="00236D5B">
        <w:rPr>
          <w:sz w:val="22"/>
        </w:rPr>
        <w:t xml:space="preserve">DNR and BLM removed the majority, 106 cubic yards, of lead contaminated soil. </w:t>
      </w:r>
    </w:p>
    <w:p w14:paraId="7A9EA4FE" w14:textId="77777777" w:rsidR="005E4286" w:rsidRPr="00236D5B" w:rsidRDefault="005E4286" w:rsidP="005E4286">
      <w:pPr>
        <w:rPr>
          <w:sz w:val="22"/>
        </w:rPr>
      </w:pPr>
      <w:r w:rsidRPr="00236D5B">
        <w:rPr>
          <w:sz w:val="22"/>
        </w:rPr>
        <w:t xml:space="preserve">Lead contamination remains in the lake sediment, and more testing and cleanup off the historic main shooting lanes may be needed. </w:t>
      </w:r>
    </w:p>
    <w:p w14:paraId="332CAE84" w14:textId="77777777" w:rsidR="005E4286" w:rsidRPr="00236D5B" w:rsidRDefault="005E4286" w:rsidP="005E4286">
      <w:pPr>
        <w:rPr>
          <w:sz w:val="22"/>
        </w:rPr>
      </w:pPr>
      <w:r w:rsidRPr="00236D5B">
        <w:rPr>
          <w:sz w:val="22"/>
        </w:rPr>
        <w:t xml:space="preserve">DNR received title for the benefit of ADF&amp;G. </w:t>
      </w:r>
    </w:p>
    <w:p w14:paraId="542FDCBD" w14:textId="77777777" w:rsidR="005E4286" w:rsidRPr="00236D5B" w:rsidRDefault="005E4286" w:rsidP="005E4286">
      <w:pPr>
        <w:rPr>
          <w:sz w:val="22"/>
        </w:rPr>
      </w:pPr>
      <w:r w:rsidRPr="00236D5B">
        <w:rPr>
          <w:sz w:val="22"/>
        </w:rPr>
        <w:t xml:space="preserve">ADF&amp;G is developing the site for recreation with trails, a canoe launch, picnic area and plans to stock the lake (former gravel pit) for recreational fishing. </w:t>
      </w:r>
    </w:p>
    <w:p w14:paraId="4B340FE2" w14:textId="77777777" w:rsidR="005E4286" w:rsidRPr="00236D5B" w:rsidRDefault="005E4286" w:rsidP="005E4286">
      <w:pPr>
        <w:rPr>
          <w:sz w:val="22"/>
        </w:rPr>
      </w:pPr>
      <w:r w:rsidRPr="00236D5B">
        <w:rPr>
          <w:sz w:val="22"/>
        </w:rPr>
        <w:t xml:space="preserve">NVE will monitor the database updates and encourage BLM and ADEC to follow through assessments and potential remediation to best protect ecological health. </w:t>
      </w:r>
    </w:p>
    <w:p w14:paraId="2752270C" w14:textId="77777777" w:rsidR="005E4286" w:rsidRPr="00236D5B" w:rsidRDefault="005E4286" w:rsidP="005E4286">
      <w:pPr>
        <w:rPr>
          <w:sz w:val="22"/>
          <w:u w:val="single"/>
        </w:rPr>
      </w:pPr>
    </w:p>
    <w:p w14:paraId="15B0B7F3" w14:textId="77777777" w:rsidR="005E4286" w:rsidRPr="00236D5B" w:rsidRDefault="005E4286" w:rsidP="005E4286">
      <w:pPr>
        <w:rPr>
          <w:sz w:val="22"/>
          <w:u w:val="single"/>
        </w:rPr>
      </w:pPr>
      <w:r w:rsidRPr="00236D5B">
        <w:rPr>
          <w:sz w:val="22"/>
          <w:u w:val="single"/>
        </w:rPr>
        <w:t>Status update 8.9.18:</w:t>
      </w:r>
    </w:p>
    <w:p w14:paraId="378DAEC8" w14:textId="77777777" w:rsidR="005E4286" w:rsidRPr="00236D5B" w:rsidRDefault="005E4286" w:rsidP="005E4286">
      <w:pPr>
        <w:rPr>
          <w:sz w:val="22"/>
        </w:rPr>
      </w:pPr>
    </w:p>
    <w:p w14:paraId="51770FC3" w14:textId="77777777" w:rsidR="005E4286" w:rsidRPr="00236D5B" w:rsidRDefault="005E4286" w:rsidP="005E4286">
      <w:pPr>
        <w:rPr>
          <w:rFonts w:eastAsia="Times New Roman"/>
          <w:i/>
          <w:sz w:val="22"/>
          <w:shd w:val="clear" w:color="auto" w:fill="FFFFFF"/>
        </w:rPr>
      </w:pPr>
      <w:r w:rsidRPr="00236D5B">
        <w:rPr>
          <w:i/>
          <w:sz w:val="22"/>
        </w:rPr>
        <w:t xml:space="preserve">Fish stocking in 2012 was unsuccessful, so Reflections Lake was stocked again in June 2013. It was anticipated that fish tissue sampling would be collected in Fall 2013 by ADF&amp;G). Email from ADF&amp;G (8.9.18) states that </w:t>
      </w:r>
      <w:r w:rsidRPr="00236D5B">
        <w:rPr>
          <w:i/>
          <w:sz w:val="22"/>
        </w:rPr>
        <w:lastRenderedPageBreak/>
        <w:t>fish stocking has occurred almost every year since 2012 with “</w:t>
      </w:r>
      <w:r w:rsidRPr="00236D5B">
        <w:rPr>
          <w:rFonts w:eastAsia="Times New Roman"/>
          <w:i/>
          <w:sz w:val="22"/>
          <w:shd w:val="clear" w:color="auto" w:fill="FFFFFF"/>
        </w:rPr>
        <w:t xml:space="preserve">sampling fail(ing) to detect any significant levels of contamination”.  </w:t>
      </w:r>
    </w:p>
    <w:p w14:paraId="5FA49543" w14:textId="77777777" w:rsidR="005E4286" w:rsidRPr="00236D5B" w:rsidRDefault="005E4286" w:rsidP="005E4286">
      <w:pPr>
        <w:rPr>
          <w:rFonts w:eastAsia="Times New Roman"/>
        </w:rPr>
      </w:pPr>
      <w:r w:rsidRPr="00236D5B">
        <w:rPr>
          <w:rFonts w:eastAsia="Times New Roman"/>
          <w:i/>
          <w:sz w:val="22"/>
          <w:shd w:val="clear" w:color="auto" w:fill="FFFFFF"/>
        </w:rPr>
        <w:t>Correspondence with ADF&amp;G 8.9.18: “the lake has pretty much been stocked annually since that time and sampling failed to detect any significant levels of contamination (I believe it was a 2-year sampling effort)”</w:t>
      </w:r>
    </w:p>
    <w:p w14:paraId="47FF1AFC" w14:textId="77777777" w:rsidR="005E4286" w:rsidRPr="00236D5B" w:rsidRDefault="005E4286" w:rsidP="005E4286">
      <w:pPr>
        <w:rPr>
          <w:sz w:val="28"/>
        </w:rPr>
      </w:pPr>
    </w:p>
    <w:p w14:paraId="20BB01C0" w14:textId="77777777" w:rsidR="005E4286" w:rsidRPr="00236D5B" w:rsidRDefault="005E4286" w:rsidP="005E4286">
      <w:pPr>
        <w:rPr>
          <w:sz w:val="22"/>
          <w:u w:val="single"/>
        </w:rPr>
      </w:pPr>
      <w:r w:rsidRPr="00236D5B">
        <w:rPr>
          <w:sz w:val="22"/>
          <w:u w:val="single"/>
        </w:rPr>
        <w:t>Status update 8.1.2025</w:t>
      </w:r>
    </w:p>
    <w:p w14:paraId="413EF22D" w14:textId="77777777" w:rsidR="005E4286" w:rsidRPr="00236D5B" w:rsidRDefault="005E4286" w:rsidP="005E4286">
      <w:pPr>
        <w:rPr>
          <w:sz w:val="22"/>
        </w:rPr>
      </w:pPr>
      <w:r w:rsidRPr="00236D5B">
        <w:rPr>
          <w:sz w:val="22"/>
        </w:rPr>
        <w:t xml:space="preserve">Discussed site with Knik TRP coordinator. His site visit revealed that the IC in place (cap) needed repair and contact DEC. Work was done and next time for IC review will be in 5 years. </w:t>
      </w:r>
    </w:p>
    <w:p w14:paraId="26DD7081" w14:textId="77777777" w:rsidR="005E4286" w:rsidRPr="00236D5B" w:rsidRDefault="005E4286" w:rsidP="005E4286">
      <w:pPr>
        <w:ind w:left="720"/>
        <w:rPr>
          <w:sz w:val="22"/>
        </w:rPr>
      </w:pPr>
      <w:r w:rsidRPr="00236D5B">
        <w:rPr>
          <w:sz w:val="22"/>
        </w:rPr>
        <w:t xml:space="preserve">Most recent update from DEC 6.2.2025 : </w:t>
      </w:r>
      <w:r w:rsidRPr="00236D5B">
        <w:rPr>
          <w:i/>
          <w:iCs/>
          <w:sz w:val="18"/>
          <w:szCs w:val="20"/>
        </w:rPr>
        <w:t>“contacted by the ADF&amp;G refuge manager to let DEC know that some minor repair of geotextile barrier will occur this week. The gravel and soil will be excavated down 1-2 inches as basic maintenance of the gravel cap”</w:t>
      </w:r>
    </w:p>
    <w:p w14:paraId="1831DBA2" w14:textId="77777777" w:rsidR="005E4286" w:rsidRPr="00236D5B" w:rsidRDefault="005E4286" w:rsidP="005E4286"/>
    <w:p w14:paraId="45C414EF" w14:textId="77777777" w:rsidR="005E4286" w:rsidRPr="00236D5B" w:rsidRDefault="005E4286" w:rsidP="005E4286">
      <w:pPr>
        <w:pStyle w:val="Heading2"/>
        <w:rPr>
          <w:rFonts w:cs="Times New Roman"/>
          <w:color w:val="auto"/>
          <w:sz w:val="32"/>
          <w:szCs w:val="32"/>
        </w:rPr>
      </w:pPr>
      <w:r w:rsidRPr="00236D5B">
        <w:rPr>
          <w:rFonts w:cs="Times New Roman"/>
          <w:color w:val="auto"/>
          <w:sz w:val="32"/>
          <w:szCs w:val="32"/>
        </w:rPr>
        <w:t>ADNR Cottonwood Creek Former Shooting Range</w:t>
      </w:r>
    </w:p>
    <w:p w14:paraId="44A2EB75" w14:textId="77777777" w:rsidR="005E4286" w:rsidRPr="00236D5B" w:rsidRDefault="005E4286" w:rsidP="005E4286">
      <w:pPr>
        <w:pStyle w:val="Heading2"/>
        <w:rPr>
          <w:rFonts w:cs="Times New Roman"/>
          <w:color w:val="auto"/>
        </w:rPr>
      </w:pPr>
      <w:r w:rsidRPr="00236D5B">
        <w:rPr>
          <w:rFonts w:cs="Times New Roman"/>
          <w:b w:val="0"/>
          <w:color w:val="auto"/>
          <w:sz w:val="22"/>
        </w:rPr>
        <w:t>2265.38.039 (Cleanup Complete – Institutional Controls)</w:t>
      </w:r>
    </w:p>
    <w:p w14:paraId="5187F618" w14:textId="77777777" w:rsidR="005E4286" w:rsidRPr="00236D5B" w:rsidRDefault="005E4286" w:rsidP="005E4286">
      <w:pPr>
        <w:pStyle w:val="Heading2"/>
        <w:rPr>
          <w:rFonts w:cs="Times New Roman"/>
          <w:b w:val="0"/>
          <w:color w:val="auto"/>
          <w:sz w:val="22"/>
        </w:rPr>
      </w:pPr>
      <w:r w:rsidRPr="00236D5B">
        <w:rPr>
          <w:rFonts w:cs="Times New Roman"/>
          <w:b w:val="0"/>
          <w:color w:val="auto"/>
          <w:sz w:val="22"/>
        </w:rPr>
        <w:t>Access Road East of Hayfield Road at Lucy Lake Drive, Wasilla, AK 99654</w:t>
      </w:r>
    </w:p>
    <w:p w14:paraId="67F8C5B1" w14:textId="77777777" w:rsidR="005E4286" w:rsidRPr="00236D5B" w:rsidRDefault="005E4286" w:rsidP="005E4286">
      <w:pPr>
        <w:rPr>
          <w:sz w:val="22"/>
        </w:rPr>
      </w:pPr>
    </w:p>
    <w:p w14:paraId="4DC5025F" w14:textId="77777777" w:rsidR="005E4286" w:rsidRPr="00236D5B" w:rsidRDefault="005E4286" w:rsidP="005E4286">
      <w:pPr>
        <w:rPr>
          <w:sz w:val="22"/>
        </w:rPr>
      </w:pPr>
      <w:r w:rsidRPr="00236D5B">
        <w:rPr>
          <w:sz w:val="22"/>
        </w:rPr>
        <w:t xml:space="preserve">Lead contamination in soils. In 2013, area cleaned up to 400mg/kg. No excavation of soils or groundwater on site without CSP approval. </w:t>
      </w:r>
    </w:p>
    <w:p w14:paraId="19F8E602" w14:textId="77777777" w:rsidR="005E4286" w:rsidRPr="00236D5B" w:rsidRDefault="005E4286" w:rsidP="005E4286">
      <w:pPr>
        <w:rPr>
          <w:sz w:val="22"/>
        </w:rPr>
      </w:pPr>
      <w:r w:rsidRPr="00236D5B">
        <w:rPr>
          <w:sz w:val="22"/>
        </w:rPr>
        <w:t>Site Closed April 2014</w:t>
      </w:r>
    </w:p>
    <w:p w14:paraId="7C9C98FD" w14:textId="77777777" w:rsidR="005E4286" w:rsidRPr="00236D5B" w:rsidRDefault="005E4286" w:rsidP="005E4286">
      <w:pPr>
        <w:rPr>
          <w:sz w:val="22"/>
        </w:rPr>
      </w:pPr>
    </w:p>
    <w:p w14:paraId="1EA61FF1" w14:textId="77777777" w:rsidR="005E4286" w:rsidRPr="00236D5B" w:rsidRDefault="005E4286" w:rsidP="005E4286">
      <w:pPr>
        <w:rPr>
          <w:sz w:val="22"/>
        </w:rPr>
      </w:pPr>
      <w:r w:rsidRPr="00236D5B">
        <w:rPr>
          <w:sz w:val="22"/>
        </w:rPr>
        <w:t>Update 9/28/2021</w:t>
      </w:r>
    </w:p>
    <w:p w14:paraId="6624281B" w14:textId="77777777" w:rsidR="005E4286" w:rsidRPr="00236D5B" w:rsidRDefault="005E4286" w:rsidP="005E4286">
      <w:pPr>
        <w:rPr>
          <w:sz w:val="22"/>
        </w:rPr>
      </w:pPr>
    </w:p>
    <w:p w14:paraId="14237F8F" w14:textId="77777777" w:rsidR="005E4286" w:rsidRPr="00236D5B" w:rsidRDefault="005E4286" w:rsidP="005E4286">
      <w:pPr>
        <w:rPr>
          <w:sz w:val="22"/>
        </w:rPr>
      </w:pPr>
      <w:r w:rsidRPr="00236D5B">
        <w:rPr>
          <w:sz w:val="22"/>
        </w:rPr>
        <w:t xml:space="preserve">Site visit performed on 9/27/2021 by NVE staff.  There does not appear to be any new shooting activity in this area, and all institutional controls seem to be present and in working order.  The eroding bank of the creek is still 20-25ft away from the capped area. </w:t>
      </w:r>
    </w:p>
    <w:p w14:paraId="30E14C12" w14:textId="77777777" w:rsidR="005E4286" w:rsidRPr="00236D5B" w:rsidRDefault="005E4286" w:rsidP="005E4286">
      <w:pPr>
        <w:rPr>
          <w:sz w:val="22"/>
        </w:rPr>
      </w:pPr>
    </w:p>
    <w:p w14:paraId="4E300E14" w14:textId="77777777" w:rsidR="005E4286" w:rsidRPr="00236D5B" w:rsidRDefault="005E4286" w:rsidP="005E4286">
      <w:pPr>
        <w:rPr>
          <w:sz w:val="22"/>
        </w:rPr>
      </w:pPr>
      <w:r w:rsidRPr="00236D5B">
        <w:rPr>
          <w:i/>
          <w:sz w:val="22"/>
        </w:rPr>
        <w:t>Cottonwood creek is slowly eroding the bank and leaves this site with concern to NVE. Soils would be considered RCRA hazardous waste if exposed</w:t>
      </w:r>
      <w:r w:rsidRPr="00236D5B">
        <w:rPr>
          <w:sz w:val="22"/>
        </w:rPr>
        <w:t xml:space="preserve">. </w:t>
      </w:r>
    </w:p>
    <w:p w14:paraId="2498F04E" w14:textId="77777777" w:rsidR="005E4286" w:rsidRPr="00236D5B" w:rsidRDefault="005E4286" w:rsidP="005E4286">
      <w:pPr>
        <w:rPr>
          <w:sz w:val="22"/>
        </w:rPr>
      </w:pPr>
    </w:p>
    <w:p w14:paraId="1A47AE6A" w14:textId="77777777" w:rsidR="005E4286" w:rsidRPr="00236D5B" w:rsidRDefault="005E4286" w:rsidP="005E4286">
      <w:pPr>
        <w:rPr>
          <w:sz w:val="22"/>
          <w:u w:val="single"/>
        </w:rPr>
      </w:pPr>
      <w:r w:rsidRPr="00236D5B">
        <w:rPr>
          <w:sz w:val="22"/>
          <w:u w:val="single"/>
        </w:rPr>
        <w:t>Status Update 9.17.25</w:t>
      </w:r>
    </w:p>
    <w:p w14:paraId="4AFAD653" w14:textId="77777777" w:rsidR="005E4286" w:rsidRPr="00236D5B" w:rsidRDefault="005E4286" w:rsidP="005E4286">
      <w:pPr>
        <w:rPr>
          <w:sz w:val="22"/>
        </w:rPr>
      </w:pPr>
      <w:r w:rsidRPr="00236D5B">
        <w:rPr>
          <w:sz w:val="22"/>
        </w:rPr>
        <w:t xml:space="preserve">IC compliance review completed 7.9.25, next review in 5 years, 2029. </w:t>
      </w:r>
    </w:p>
    <w:p w14:paraId="13FD0260" w14:textId="77777777" w:rsidR="005E4286" w:rsidRPr="00236D5B" w:rsidRDefault="005E4286" w:rsidP="005E4286">
      <w:pPr>
        <w:rPr>
          <w:sz w:val="22"/>
        </w:rPr>
      </w:pPr>
      <w:r w:rsidRPr="00236D5B">
        <w:rPr>
          <w:sz w:val="22"/>
        </w:rPr>
        <w:t xml:space="preserve">Land-owner responded to IC reminder letter and confirmed that land use has not changed. </w:t>
      </w:r>
    </w:p>
    <w:p w14:paraId="6C50D6A4" w14:textId="77777777" w:rsidR="005E4286" w:rsidRPr="00236D5B" w:rsidRDefault="005E4286" w:rsidP="005E4286">
      <w:pPr>
        <w:rPr>
          <w:sz w:val="22"/>
        </w:rPr>
      </w:pPr>
    </w:p>
    <w:p w14:paraId="74475380" w14:textId="77777777" w:rsidR="005E4286" w:rsidRPr="00236D5B" w:rsidRDefault="005E4286" w:rsidP="005E4286">
      <w:pPr>
        <w:rPr>
          <w:i/>
          <w:iCs/>
          <w:sz w:val="22"/>
        </w:rPr>
      </w:pPr>
      <w:r w:rsidRPr="00236D5B">
        <w:rPr>
          <w:sz w:val="22"/>
        </w:rPr>
        <w:t>DEC database update: “</w:t>
      </w:r>
      <w:r w:rsidRPr="00236D5B">
        <w:rPr>
          <w:i/>
          <w:iCs/>
          <w:sz w:val="22"/>
        </w:rPr>
        <w:t>DNR staff (SAIL) visited this site and provided photos to us of the cap and backstop. Based on the size of the trees, it doesn’t look like the backstop is used for shooting anymore. For future IC compliance reviews, we will request current photos to make sure that the property continues not being used for shooting.”</w:t>
      </w:r>
    </w:p>
    <w:p w14:paraId="6F5B5480" w14:textId="77777777" w:rsidR="005E4286" w:rsidRPr="00236D5B" w:rsidRDefault="005E4286" w:rsidP="005E4286">
      <w:pPr>
        <w:rPr>
          <w:i/>
          <w:iCs/>
          <w:sz w:val="22"/>
        </w:rPr>
      </w:pPr>
    </w:p>
    <w:p w14:paraId="1DC5AE36" w14:textId="77777777" w:rsidR="005E4286" w:rsidRPr="00236D5B" w:rsidRDefault="005E4286" w:rsidP="005E4286">
      <w:pPr>
        <w:rPr>
          <w:sz w:val="22"/>
        </w:rPr>
      </w:pPr>
      <w:r w:rsidRPr="00236D5B">
        <w:rPr>
          <w:sz w:val="22"/>
        </w:rPr>
        <w:t xml:space="preserve">Could be good for site visit to determine status of the eroding bank. </w:t>
      </w:r>
    </w:p>
    <w:p w14:paraId="6366A0E0" w14:textId="77777777" w:rsidR="00D8257A" w:rsidRPr="00236D5B" w:rsidRDefault="00D8257A" w:rsidP="005E4286">
      <w:pPr>
        <w:rPr>
          <w:sz w:val="22"/>
        </w:rPr>
      </w:pPr>
    </w:p>
    <w:p w14:paraId="10171CAE" w14:textId="77777777" w:rsidR="00D8257A" w:rsidRPr="00236D5B" w:rsidRDefault="00D8257A" w:rsidP="005E4286">
      <w:pPr>
        <w:rPr>
          <w:sz w:val="22"/>
        </w:rPr>
      </w:pPr>
    </w:p>
    <w:p w14:paraId="4FC857BB" w14:textId="77777777" w:rsidR="00D8257A" w:rsidRPr="00236D5B" w:rsidRDefault="00D8257A" w:rsidP="005E4286">
      <w:pPr>
        <w:rPr>
          <w:sz w:val="22"/>
        </w:rPr>
      </w:pPr>
    </w:p>
    <w:p w14:paraId="76F267B7" w14:textId="77777777" w:rsidR="00D8257A" w:rsidRPr="00236D5B" w:rsidRDefault="00D8257A" w:rsidP="005E4286">
      <w:pPr>
        <w:rPr>
          <w:sz w:val="22"/>
        </w:rPr>
      </w:pPr>
    </w:p>
    <w:p w14:paraId="286DB217" w14:textId="77777777" w:rsidR="00D8257A" w:rsidRPr="00236D5B" w:rsidRDefault="00D8257A" w:rsidP="005E4286">
      <w:pPr>
        <w:rPr>
          <w:sz w:val="22"/>
        </w:rPr>
      </w:pPr>
    </w:p>
    <w:p w14:paraId="427F9B7B" w14:textId="77777777" w:rsidR="00D8257A" w:rsidRPr="00236D5B" w:rsidRDefault="00D8257A" w:rsidP="00D8257A">
      <w:pPr>
        <w:pStyle w:val="Heading2"/>
        <w:rPr>
          <w:rFonts w:cs="Times New Roman"/>
          <w:color w:val="auto"/>
          <w:sz w:val="32"/>
          <w:szCs w:val="32"/>
        </w:rPr>
      </w:pPr>
      <w:r w:rsidRPr="00236D5B">
        <w:rPr>
          <w:rFonts w:cs="Times New Roman"/>
          <w:color w:val="auto"/>
          <w:sz w:val="32"/>
          <w:szCs w:val="32"/>
        </w:rPr>
        <w:t>Chevron #1252</w:t>
      </w:r>
    </w:p>
    <w:p w14:paraId="347C8CBC" w14:textId="77777777" w:rsidR="00D8257A" w:rsidRPr="00236D5B" w:rsidRDefault="00D8257A" w:rsidP="00D8257A">
      <w:r w:rsidRPr="00236D5B">
        <w:t xml:space="preserve">In 1995 site facilities were upgraded. After removing three 10,000 Gallon UST’s samples found GRO, BTEX, and lead above migration to groundwater levels. New site facilities were installed after the excavation. MW samples recently found all contamination below the most stringent ADEC clean-up levels. </w:t>
      </w:r>
    </w:p>
    <w:p w14:paraId="292FD3FA" w14:textId="77777777" w:rsidR="00D8257A" w:rsidRPr="00236D5B" w:rsidRDefault="00D8257A" w:rsidP="00D8257A"/>
    <w:p w14:paraId="2AE3E2D5" w14:textId="77777777" w:rsidR="00D8257A" w:rsidRPr="00236D5B" w:rsidRDefault="00D8257A" w:rsidP="00D8257A">
      <w:pPr>
        <w:rPr>
          <w:sz w:val="20"/>
          <w:szCs w:val="20"/>
          <w:u w:val="single"/>
        </w:rPr>
      </w:pPr>
      <w:r w:rsidRPr="00236D5B">
        <w:rPr>
          <w:sz w:val="20"/>
          <w:szCs w:val="20"/>
          <w:u w:val="single"/>
        </w:rPr>
        <w:t>Update 9/13/25</w:t>
      </w:r>
    </w:p>
    <w:p w14:paraId="0381C406" w14:textId="77777777" w:rsidR="00D8257A" w:rsidRPr="00236D5B" w:rsidRDefault="00D8257A" w:rsidP="00D8257A">
      <w:r w:rsidRPr="00236D5B">
        <w:t xml:space="preserve">Reviewed database to determine ANCSA, DBAC, or closure eligibility. </w:t>
      </w:r>
    </w:p>
    <w:p w14:paraId="2449C7F7" w14:textId="77777777" w:rsidR="00D8257A" w:rsidRPr="00236D5B" w:rsidRDefault="00D8257A" w:rsidP="00D8257A"/>
    <w:p w14:paraId="3D890188" w14:textId="77777777" w:rsidR="00D8257A" w:rsidRPr="00236D5B" w:rsidRDefault="00D8257A" w:rsidP="00D8257A">
      <w:pPr>
        <w:rPr>
          <w:sz w:val="20"/>
          <w:szCs w:val="20"/>
          <w:u w:val="single"/>
        </w:rPr>
      </w:pPr>
      <w:r w:rsidRPr="00236D5B">
        <w:rPr>
          <w:sz w:val="20"/>
          <w:szCs w:val="20"/>
          <w:u w:val="single"/>
        </w:rPr>
        <w:t>Update 10/9/25</w:t>
      </w:r>
    </w:p>
    <w:p w14:paraId="4C0C9E17" w14:textId="77777777" w:rsidR="00D8257A" w:rsidRPr="00236D5B" w:rsidRDefault="00D8257A" w:rsidP="00D8257A">
      <w:r w:rsidRPr="00236D5B">
        <w:t xml:space="preserve">Recent update on ADEC database approved the decommissioning of 8 monitoring wells. Site is likely getting close to some kind of closure and Coordinator will continue to monitor any updates. </w:t>
      </w:r>
    </w:p>
    <w:p w14:paraId="1B19B079" w14:textId="77777777" w:rsidR="00D8257A" w:rsidRPr="00236D5B" w:rsidRDefault="00D8257A" w:rsidP="00D8257A"/>
    <w:p w14:paraId="4393DCCF" w14:textId="77777777" w:rsidR="00D8257A" w:rsidRPr="00236D5B" w:rsidRDefault="00D8257A" w:rsidP="00D8257A">
      <w:pPr>
        <w:rPr>
          <w:sz w:val="20"/>
          <w:szCs w:val="20"/>
          <w:u w:val="single"/>
        </w:rPr>
      </w:pPr>
      <w:r w:rsidRPr="00236D5B">
        <w:rPr>
          <w:sz w:val="20"/>
          <w:szCs w:val="20"/>
          <w:u w:val="single"/>
        </w:rPr>
        <w:t>Update 3/6/2026</w:t>
      </w:r>
    </w:p>
    <w:p w14:paraId="1A8ADCA6" w14:textId="77777777" w:rsidR="00D8257A" w:rsidRPr="00236D5B" w:rsidRDefault="00D8257A" w:rsidP="00D8257A">
      <w:r w:rsidRPr="00236D5B">
        <w:t xml:space="preserve">Clean-Up complete determined 2/23/26. ICs were put into place, and NVE will continue to monitor the site for future IC compliance reviews. Site visit to get a baseline for cleaned-up area to be able to track future IC compliance. </w:t>
      </w:r>
    </w:p>
    <w:p w14:paraId="6065F547" w14:textId="77777777" w:rsidR="00D8257A" w:rsidRPr="00236D5B" w:rsidRDefault="00D8257A" w:rsidP="005E4286">
      <w:pPr>
        <w:rPr>
          <w:b/>
          <w:bCs/>
          <w:sz w:val="22"/>
        </w:rPr>
      </w:pPr>
    </w:p>
    <w:p w14:paraId="43B8FCE6" w14:textId="77777777" w:rsidR="005E4286" w:rsidRPr="00236D5B" w:rsidRDefault="005E4286" w:rsidP="005E4286">
      <w:pPr>
        <w:rPr>
          <w:sz w:val="22"/>
          <w:u w:val="single"/>
        </w:rPr>
      </w:pPr>
    </w:p>
    <w:p w14:paraId="388503E1" w14:textId="77777777" w:rsidR="00877D76" w:rsidRPr="00236D5B" w:rsidRDefault="00877D76" w:rsidP="005E4286">
      <w:pPr>
        <w:rPr>
          <w:sz w:val="22"/>
          <w:u w:val="single"/>
        </w:rPr>
      </w:pPr>
    </w:p>
    <w:p w14:paraId="5542DCEF" w14:textId="77777777" w:rsidR="00245607" w:rsidRPr="00236D5B" w:rsidRDefault="00245607" w:rsidP="00245607">
      <w:pPr>
        <w:pStyle w:val="Heading2"/>
        <w:rPr>
          <w:rFonts w:cs="Times New Roman"/>
          <w:color w:val="auto"/>
        </w:rPr>
      </w:pPr>
    </w:p>
    <w:p w14:paraId="486B3700" w14:textId="41130B6C" w:rsidR="00245607" w:rsidRPr="00236D5B" w:rsidRDefault="00245607" w:rsidP="00877D76">
      <w:pPr>
        <w:pStyle w:val="Heading1"/>
        <w:jc w:val="center"/>
        <w:rPr>
          <w:rFonts w:cs="Times New Roman"/>
          <w:smallCaps/>
          <w:color w:val="auto"/>
          <w:sz w:val="32"/>
          <w:szCs w:val="36"/>
          <w:u w:val="single"/>
        </w:rPr>
      </w:pPr>
      <w:r w:rsidRPr="00236D5B">
        <w:rPr>
          <w:rFonts w:cs="Times New Roman"/>
          <w:smallCaps/>
          <w:color w:val="auto"/>
          <w:sz w:val="32"/>
          <w:szCs w:val="36"/>
          <w:u w:val="single"/>
        </w:rPr>
        <w:t>Closed sites with Institutional Controls that require no action (Not Prioritized)</w:t>
      </w:r>
    </w:p>
    <w:p w14:paraId="12406CFA" w14:textId="77777777" w:rsidR="00245607" w:rsidRPr="00236D5B" w:rsidRDefault="00245607" w:rsidP="00245607"/>
    <w:p w14:paraId="69E642FA" w14:textId="77777777" w:rsidR="00245607" w:rsidRPr="00236D5B" w:rsidRDefault="00245607" w:rsidP="00245607">
      <w:pPr>
        <w:pStyle w:val="Heading2"/>
        <w:rPr>
          <w:rFonts w:cs="Times New Roman"/>
          <w:color w:val="auto"/>
          <w:sz w:val="28"/>
          <w:szCs w:val="28"/>
        </w:rPr>
      </w:pPr>
      <w:r w:rsidRPr="00236D5B">
        <w:rPr>
          <w:rFonts w:cs="Times New Roman"/>
          <w:color w:val="auto"/>
          <w:sz w:val="28"/>
          <w:szCs w:val="28"/>
        </w:rPr>
        <w:t xml:space="preserve">Birchwood Trespass Shooting Area </w:t>
      </w:r>
    </w:p>
    <w:p w14:paraId="41A44F01" w14:textId="77777777" w:rsidR="00245607" w:rsidRPr="00236D5B" w:rsidRDefault="00245607" w:rsidP="00245607">
      <w:pPr>
        <w:rPr>
          <w:sz w:val="22"/>
        </w:rPr>
      </w:pPr>
      <w:r w:rsidRPr="00236D5B">
        <w:rPr>
          <w:sz w:val="22"/>
        </w:rPr>
        <w:t>2106.38.010 (Cleanup Complete - Institutional Controls)</w:t>
      </w:r>
    </w:p>
    <w:p w14:paraId="5777BF90" w14:textId="77777777" w:rsidR="00245607" w:rsidRPr="00236D5B" w:rsidRDefault="00245607" w:rsidP="00245607">
      <w:pPr>
        <w:rPr>
          <w:sz w:val="22"/>
        </w:rPr>
      </w:pPr>
      <w:r w:rsidRPr="00236D5B">
        <w:rPr>
          <w:sz w:val="22"/>
        </w:rPr>
        <w:t>Birchwood Street; NW of Birchwood Airport, Chugiak, AK 99567</w:t>
      </w:r>
    </w:p>
    <w:p w14:paraId="27FCEE3A" w14:textId="77777777" w:rsidR="00245607" w:rsidRPr="00236D5B" w:rsidRDefault="00245607" w:rsidP="00245607">
      <w:pPr>
        <w:rPr>
          <w:sz w:val="22"/>
        </w:rPr>
      </w:pPr>
    </w:p>
    <w:p w14:paraId="2D4BE4AA" w14:textId="77777777" w:rsidR="00245607" w:rsidRPr="00236D5B" w:rsidRDefault="00245607" w:rsidP="00245607">
      <w:pPr>
        <w:rPr>
          <w:sz w:val="22"/>
        </w:rPr>
      </w:pPr>
      <w:r w:rsidRPr="00236D5B">
        <w:rPr>
          <w:sz w:val="22"/>
        </w:rPr>
        <w:t xml:space="preserve">Lead contamination in soils. </w:t>
      </w:r>
    </w:p>
    <w:p w14:paraId="53900D12" w14:textId="77777777" w:rsidR="00245607" w:rsidRPr="00236D5B" w:rsidRDefault="00245607" w:rsidP="00245607">
      <w:pPr>
        <w:rPr>
          <w:sz w:val="22"/>
        </w:rPr>
      </w:pPr>
      <w:r w:rsidRPr="00236D5B">
        <w:rPr>
          <w:sz w:val="22"/>
        </w:rPr>
        <w:t xml:space="preserve">Eklutna, Inc. owned land is being sold. </w:t>
      </w:r>
    </w:p>
    <w:p w14:paraId="58525809" w14:textId="77777777" w:rsidR="00245607" w:rsidRPr="00236D5B" w:rsidRDefault="00245607" w:rsidP="00245607">
      <w:pPr>
        <w:rPr>
          <w:sz w:val="22"/>
        </w:rPr>
      </w:pPr>
      <w:r w:rsidRPr="00236D5B">
        <w:rPr>
          <w:sz w:val="22"/>
        </w:rPr>
        <w:t xml:space="preserve">Its planned use is as a Southcentral Alaska law enforcement shooting range. </w:t>
      </w:r>
    </w:p>
    <w:p w14:paraId="6A082BB5" w14:textId="77777777" w:rsidR="00245607" w:rsidRPr="00236D5B" w:rsidRDefault="00245607" w:rsidP="00245607">
      <w:pPr>
        <w:rPr>
          <w:sz w:val="22"/>
        </w:rPr>
      </w:pPr>
      <w:r w:rsidRPr="00236D5B">
        <w:rPr>
          <w:sz w:val="22"/>
        </w:rPr>
        <w:t xml:space="preserve">ADEC requests further sampling to evaluate potential remediation. </w:t>
      </w:r>
    </w:p>
    <w:p w14:paraId="5681A1CF" w14:textId="77777777" w:rsidR="00245607" w:rsidRPr="00236D5B" w:rsidRDefault="00245607" w:rsidP="00245607">
      <w:pPr>
        <w:rPr>
          <w:sz w:val="22"/>
        </w:rPr>
      </w:pPr>
      <w:r w:rsidRPr="00236D5B">
        <w:rPr>
          <w:sz w:val="22"/>
        </w:rPr>
        <w:t xml:space="preserve">Under purchase agreement, the new landowner will clean up the site with State funding. </w:t>
      </w:r>
    </w:p>
    <w:p w14:paraId="462960FC" w14:textId="77777777" w:rsidR="00245607" w:rsidRPr="00236D5B" w:rsidRDefault="00245607" w:rsidP="00245607">
      <w:pPr>
        <w:rPr>
          <w:sz w:val="22"/>
        </w:rPr>
      </w:pPr>
    </w:p>
    <w:p w14:paraId="3C7A74C5" w14:textId="77777777" w:rsidR="00245607" w:rsidRPr="00236D5B" w:rsidRDefault="00245607" w:rsidP="00245607">
      <w:pPr>
        <w:rPr>
          <w:sz w:val="22"/>
          <w:u w:val="single"/>
        </w:rPr>
      </w:pPr>
      <w:r w:rsidRPr="00236D5B">
        <w:rPr>
          <w:sz w:val="22"/>
          <w:u w:val="single"/>
        </w:rPr>
        <w:t>Status update 8.9.18:</w:t>
      </w:r>
    </w:p>
    <w:p w14:paraId="40DE7F82" w14:textId="77777777" w:rsidR="00245607" w:rsidRPr="00236D5B" w:rsidRDefault="00245607" w:rsidP="00245607">
      <w:pPr>
        <w:rPr>
          <w:sz w:val="22"/>
        </w:rPr>
      </w:pPr>
    </w:p>
    <w:p w14:paraId="32CE852E" w14:textId="77777777" w:rsidR="00245607" w:rsidRPr="00236D5B" w:rsidRDefault="00245607" w:rsidP="00245607">
      <w:pPr>
        <w:rPr>
          <w:i/>
          <w:sz w:val="22"/>
        </w:rPr>
      </w:pPr>
      <w:r w:rsidRPr="00236D5B">
        <w:rPr>
          <w:i/>
          <w:sz w:val="22"/>
        </w:rPr>
        <w:t xml:space="preserve">Approximately 190cu yds of stabilized lead containing soil was removed and disposed at anchorage land fill.  An additional 47 cu yds of lead-containing soil was reused as the backstop.  </w:t>
      </w:r>
    </w:p>
    <w:p w14:paraId="37D7FF37" w14:textId="77777777" w:rsidR="00245607" w:rsidRPr="00236D5B" w:rsidRDefault="00245607" w:rsidP="00245607">
      <w:pPr>
        <w:rPr>
          <w:i/>
          <w:sz w:val="22"/>
        </w:rPr>
      </w:pPr>
    </w:p>
    <w:p w14:paraId="7466C216" w14:textId="77777777" w:rsidR="00245607" w:rsidRPr="00236D5B" w:rsidRDefault="00245607" w:rsidP="00245607">
      <w:pPr>
        <w:rPr>
          <w:i/>
        </w:rPr>
      </w:pPr>
      <w:r w:rsidRPr="00236D5B">
        <w:rPr>
          <w:i/>
          <w:sz w:val="22"/>
        </w:rPr>
        <w:t xml:space="preserve">The site is now closed with institutional controls. </w:t>
      </w:r>
      <w:r w:rsidRPr="00236D5B">
        <w:rPr>
          <w:i/>
        </w:rPr>
        <w:t xml:space="preserve"> </w:t>
      </w:r>
    </w:p>
    <w:p w14:paraId="2530AF6B" w14:textId="77777777" w:rsidR="00245607" w:rsidRPr="00236D5B" w:rsidRDefault="00245607" w:rsidP="00245607">
      <w:pPr>
        <w:rPr>
          <w:i/>
        </w:rPr>
      </w:pPr>
    </w:p>
    <w:p w14:paraId="57C6653A" w14:textId="77777777" w:rsidR="00245607" w:rsidRPr="00236D5B" w:rsidRDefault="00245607" w:rsidP="00245607">
      <w:pPr>
        <w:rPr>
          <w:sz w:val="22"/>
          <w:u w:val="single"/>
        </w:rPr>
      </w:pPr>
      <w:r w:rsidRPr="00236D5B">
        <w:rPr>
          <w:sz w:val="22"/>
          <w:u w:val="single"/>
        </w:rPr>
        <w:t>Status update 9.17.25:</w:t>
      </w:r>
    </w:p>
    <w:p w14:paraId="7126353D" w14:textId="77777777" w:rsidR="00245607" w:rsidRPr="00236D5B" w:rsidRDefault="00245607" w:rsidP="00245607">
      <w:pPr>
        <w:rPr>
          <w:sz w:val="22"/>
        </w:rPr>
      </w:pPr>
      <w:r w:rsidRPr="00236D5B">
        <w:rPr>
          <w:sz w:val="22"/>
        </w:rPr>
        <w:t xml:space="preserve">IC compliance review was completed on 6.14.2024. Next IC review will be in 5 years time, 2029. </w:t>
      </w:r>
    </w:p>
    <w:p w14:paraId="56F40164" w14:textId="77777777" w:rsidR="00245607" w:rsidRPr="00236D5B" w:rsidRDefault="00245607" w:rsidP="00245607"/>
    <w:p w14:paraId="0BBE0D1B" w14:textId="77777777" w:rsidR="00B52086" w:rsidRPr="00236D5B" w:rsidRDefault="00B52086" w:rsidP="006F54FB">
      <w:pPr>
        <w:rPr>
          <w:sz w:val="22"/>
        </w:rPr>
      </w:pPr>
    </w:p>
    <w:p w14:paraId="2B202CD7" w14:textId="1020A249" w:rsidR="0033012A" w:rsidRPr="00236D5B" w:rsidRDefault="0033012A" w:rsidP="006F54FB">
      <w:pPr>
        <w:rPr>
          <w:sz w:val="28"/>
          <w:szCs w:val="28"/>
        </w:rPr>
      </w:pPr>
      <w:r w:rsidRPr="00236D5B">
        <w:rPr>
          <w:b/>
          <w:sz w:val="28"/>
          <w:szCs w:val="28"/>
        </w:rPr>
        <w:t xml:space="preserve">ADOT&amp;PF Birchwood Maintenance Station Class V Injection Well </w:t>
      </w:r>
    </w:p>
    <w:p w14:paraId="179A8EBD" w14:textId="77777777" w:rsidR="0033012A" w:rsidRPr="00236D5B" w:rsidRDefault="0033012A" w:rsidP="006F54FB">
      <w:pPr>
        <w:rPr>
          <w:sz w:val="22"/>
        </w:rPr>
      </w:pPr>
      <w:r w:rsidRPr="00236D5B">
        <w:rPr>
          <w:sz w:val="22"/>
        </w:rPr>
        <w:t xml:space="preserve">2106.38.011 (Cleanup Complete - Institutional Controls) </w:t>
      </w:r>
    </w:p>
    <w:p w14:paraId="1F62995E" w14:textId="77777777" w:rsidR="0033012A" w:rsidRPr="00236D5B" w:rsidRDefault="0033012A" w:rsidP="006F54FB">
      <w:pPr>
        <w:rPr>
          <w:sz w:val="22"/>
        </w:rPr>
      </w:pPr>
      <w:r w:rsidRPr="00236D5B">
        <w:rPr>
          <w:sz w:val="22"/>
        </w:rPr>
        <w:t>20651 Birchwood Spur Road; Birchwood Airport, Chugiak, AK. 99567</w:t>
      </w:r>
    </w:p>
    <w:p w14:paraId="7403E7DB" w14:textId="77777777" w:rsidR="007F2E71" w:rsidRPr="00236D5B" w:rsidRDefault="007F2E71" w:rsidP="006F54FB">
      <w:pPr>
        <w:rPr>
          <w:rFonts w:eastAsia="Times New Roman"/>
          <w:sz w:val="22"/>
        </w:rPr>
      </w:pPr>
    </w:p>
    <w:p w14:paraId="30F103E4" w14:textId="77777777" w:rsidR="007F2E71" w:rsidRPr="00236D5B" w:rsidRDefault="007F2E71" w:rsidP="006F54FB">
      <w:pPr>
        <w:rPr>
          <w:rFonts w:eastAsia="Times New Roman"/>
          <w:sz w:val="22"/>
        </w:rPr>
      </w:pPr>
      <w:r w:rsidRPr="00236D5B">
        <w:rPr>
          <w:rFonts w:eastAsia="Times New Roman"/>
          <w:sz w:val="22"/>
        </w:rPr>
        <w:t xml:space="preserve">DRO, RRO, Chromium from 4 injection wells at shop.  </w:t>
      </w:r>
      <w:r w:rsidRPr="00236D5B">
        <w:rPr>
          <w:rFonts w:eastAsia="Times New Roman"/>
          <w:sz w:val="22"/>
          <w:shd w:val="clear" w:color="auto" w:fill="FFFFFF"/>
        </w:rPr>
        <w:t>ADOT&amp;PF must report to ADEC every five (5) years to document land use, or report as soon as ADOT&amp;PF becomes aware of any change in land ownership and/or use, if earlier.</w:t>
      </w:r>
    </w:p>
    <w:p w14:paraId="64E7B9A7" w14:textId="77777777" w:rsidR="00F32CF1" w:rsidRPr="00236D5B" w:rsidRDefault="00F32CF1" w:rsidP="006F54FB"/>
    <w:p w14:paraId="458270A5" w14:textId="5C3CC93C" w:rsidR="00A152B8" w:rsidRPr="00236D5B" w:rsidRDefault="002235EF" w:rsidP="006F54FB">
      <w:pPr>
        <w:pStyle w:val="Heading2"/>
        <w:rPr>
          <w:rFonts w:cs="Times New Roman"/>
          <w:color w:val="auto"/>
          <w:sz w:val="28"/>
          <w:szCs w:val="28"/>
        </w:rPr>
      </w:pPr>
      <w:r w:rsidRPr="00236D5B">
        <w:rPr>
          <w:rFonts w:cs="Times New Roman"/>
          <w:color w:val="auto"/>
          <w:sz w:val="28"/>
          <w:szCs w:val="28"/>
        </w:rPr>
        <w:t xml:space="preserve">JBER-Ft. Rich OUC OB/OD Area </w:t>
      </w:r>
    </w:p>
    <w:p w14:paraId="38284F05" w14:textId="77777777" w:rsidR="00A152B8" w:rsidRPr="00236D5B" w:rsidRDefault="002235EF" w:rsidP="006F54FB">
      <w:pPr>
        <w:rPr>
          <w:sz w:val="22"/>
        </w:rPr>
      </w:pPr>
      <w:r w:rsidRPr="00236D5B">
        <w:rPr>
          <w:sz w:val="22"/>
        </w:rPr>
        <w:t xml:space="preserve">ADEC File # 2102.38.003 </w:t>
      </w:r>
    </w:p>
    <w:p w14:paraId="7D6C4DED" w14:textId="77777777" w:rsidR="00A152B8" w:rsidRPr="00236D5B" w:rsidRDefault="002235EF" w:rsidP="006F54FB">
      <w:pPr>
        <w:rPr>
          <w:sz w:val="22"/>
        </w:rPr>
      </w:pPr>
      <w:r w:rsidRPr="00236D5B">
        <w:rPr>
          <w:sz w:val="22"/>
        </w:rPr>
        <w:t xml:space="preserve">FTRS-23 Demolition Area#1, Formerly Fort Richardson before 10/01/2010, Fort Richardson (JBER) </w:t>
      </w:r>
    </w:p>
    <w:p w14:paraId="3EF67881" w14:textId="77777777" w:rsidR="00A152B8" w:rsidRPr="00236D5B" w:rsidRDefault="00A152B8" w:rsidP="006F54FB">
      <w:pPr>
        <w:rPr>
          <w:sz w:val="22"/>
        </w:rPr>
      </w:pPr>
    </w:p>
    <w:p w14:paraId="1079CD00" w14:textId="77777777" w:rsidR="0028235B" w:rsidRPr="00236D5B" w:rsidRDefault="002235EF" w:rsidP="006F54FB">
      <w:pPr>
        <w:rPr>
          <w:sz w:val="22"/>
        </w:rPr>
      </w:pPr>
      <w:r w:rsidRPr="00236D5B">
        <w:rPr>
          <w:sz w:val="22"/>
        </w:rPr>
        <w:lastRenderedPageBreak/>
        <w:t>The JBER, Eagle River Flats wetlands area contaminants of concern include perchlorate, white phosphorous and munitions due DoD use as a munitions target range. Remediation includes hazing birds away, breaching ponds and pumping wetlands have been used to reduce bird kills caused by the contamination, but these measures can also have negative ecological impacts. It required ongoing research through 2015 to demonstrate that remedial response was satisfactory at reducing migratory bird fatalities.</w:t>
      </w:r>
    </w:p>
    <w:p w14:paraId="2BBA2E33" w14:textId="77777777" w:rsidR="00A152B8" w:rsidRPr="00236D5B" w:rsidRDefault="002235EF" w:rsidP="006F54FB">
      <w:pPr>
        <w:rPr>
          <w:sz w:val="22"/>
        </w:rPr>
      </w:pPr>
      <w:r w:rsidRPr="00236D5B">
        <w:rPr>
          <w:sz w:val="22"/>
        </w:rPr>
        <w:t xml:space="preserve"> </w:t>
      </w:r>
    </w:p>
    <w:p w14:paraId="208B3305" w14:textId="77777777" w:rsidR="00C03ED3" w:rsidRPr="00236D5B" w:rsidRDefault="00C03ED3" w:rsidP="006F54FB">
      <w:pPr>
        <w:rPr>
          <w:sz w:val="22"/>
          <w:u w:val="single"/>
        </w:rPr>
      </w:pPr>
      <w:r w:rsidRPr="00236D5B">
        <w:rPr>
          <w:sz w:val="22"/>
          <w:u w:val="single"/>
        </w:rPr>
        <w:t>Status update 8.9.18:</w:t>
      </w:r>
    </w:p>
    <w:p w14:paraId="17310E27" w14:textId="77777777" w:rsidR="00C03ED3" w:rsidRPr="00236D5B" w:rsidRDefault="00C03ED3" w:rsidP="006F54FB">
      <w:pPr>
        <w:rPr>
          <w:sz w:val="22"/>
        </w:rPr>
      </w:pPr>
    </w:p>
    <w:p w14:paraId="4FF89EA5" w14:textId="77777777" w:rsidR="00826C58" w:rsidRPr="00236D5B" w:rsidRDefault="00826C58" w:rsidP="006F54FB">
      <w:pPr>
        <w:rPr>
          <w:i/>
          <w:sz w:val="22"/>
        </w:rPr>
      </w:pPr>
      <w:r w:rsidRPr="00236D5B">
        <w:rPr>
          <w:i/>
          <w:sz w:val="22"/>
        </w:rPr>
        <w:t>In 2017 the site was closed with Institutional Controls.  The site is still an active demolition area.</w:t>
      </w:r>
    </w:p>
    <w:p w14:paraId="65E49E05" w14:textId="77777777" w:rsidR="00116C36" w:rsidRPr="00236D5B" w:rsidRDefault="00116C36" w:rsidP="006F54FB">
      <w:pPr>
        <w:rPr>
          <w:i/>
          <w:sz w:val="22"/>
        </w:rPr>
      </w:pPr>
    </w:p>
    <w:p w14:paraId="0631EFBE" w14:textId="6F7BF4F1" w:rsidR="00116C36" w:rsidRPr="00236D5B" w:rsidRDefault="00116C36" w:rsidP="006F54FB">
      <w:pPr>
        <w:rPr>
          <w:sz w:val="22"/>
          <w:u w:val="single"/>
        </w:rPr>
      </w:pPr>
      <w:r w:rsidRPr="00236D5B">
        <w:rPr>
          <w:sz w:val="22"/>
          <w:u w:val="single"/>
        </w:rPr>
        <w:t>Status update 9.17.25</w:t>
      </w:r>
    </w:p>
    <w:p w14:paraId="5E023811" w14:textId="134D8653" w:rsidR="00027AB9" w:rsidRPr="00236D5B" w:rsidRDefault="00027AB9" w:rsidP="006F54FB">
      <w:pPr>
        <w:rPr>
          <w:i/>
          <w:iCs/>
          <w:sz w:val="22"/>
        </w:rPr>
      </w:pPr>
      <w:r w:rsidRPr="00236D5B">
        <w:rPr>
          <w:sz w:val="22"/>
        </w:rPr>
        <w:t>DEC update</w:t>
      </w:r>
      <w:r w:rsidR="00422DB2" w:rsidRPr="00236D5B">
        <w:rPr>
          <w:sz w:val="22"/>
        </w:rPr>
        <w:t>s 3.31.2020</w:t>
      </w:r>
      <w:r w:rsidRPr="00236D5B">
        <w:rPr>
          <w:sz w:val="22"/>
        </w:rPr>
        <w:t xml:space="preserve">: </w:t>
      </w:r>
      <w:r w:rsidRPr="00236D5B">
        <w:rPr>
          <w:i/>
          <w:iCs/>
          <w:sz w:val="22"/>
        </w:rPr>
        <w:t xml:space="preserve">“Staff provided comments on the remedial action completion report. </w:t>
      </w:r>
      <w:r w:rsidRPr="00236D5B">
        <w:rPr>
          <w:sz w:val="22"/>
        </w:rPr>
        <w:t>(that was developed over 2018-2019</w:t>
      </w:r>
      <w:r w:rsidRPr="00236D5B">
        <w:rPr>
          <w:i/>
          <w:iCs/>
          <w:sz w:val="22"/>
        </w:rPr>
        <w:t>) Main comments were regarding disagreeing with a cleanup complete determination without institutional controls. There are about 36 gravel caps over areas containing white phosphorus in concentration that would be harmful to dabbling ducks. They need to be maintained and inspected on a regular basis, forever and ever. Or until the white phosphorus is completely removed or treated to levels that are not harmful to dabbling ducks. Funding should be allocated for regular inspections and maintenance on the gravel caps at Eagle River Flats Impact Area (operable unit C) on JBER-Richardson.</w:t>
      </w:r>
      <w:r w:rsidR="00422DB2" w:rsidRPr="00236D5B">
        <w:rPr>
          <w:i/>
          <w:iCs/>
          <w:sz w:val="22"/>
        </w:rPr>
        <w:t>”</w:t>
      </w:r>
    </w:p>
    <w:p w14:paraId="3DEEF583" w14:textId="77777777" w:rsidR="00422DB2" w:rsidRPr="00236D5B" w:rsidRDefault="00422DB2" w:rsidP="006F54FB">
      <w:pPr>
        <w:rPr>
          <w:i/>
          <w:iCs/>
          <w:sz w:val="22"/>
        </w:rPr>
      </w:pPr>
    </w:p>
    <w:p w14:paraId="3460DC14" w14:textId="494D421A" w:rsidR="00422DB2" w:rsidRPr="00236D5B" w:rsidRDefault="00422DB2" w:rsidP="006F54FB">
      <w:pPr>
        <w:rPr>
          <w:i/>
          <w:iCs/>
          <w:sz w:val="22"/>
        </w:rPr>
      </w:pPr>
      <w:r w:rsidRPr="00236D5B">
        <w:rPr>
          <w:sz w:val="22"/>
        </w:rPr>
        <w:t>9.10.2021</w:t>
      </w:r>
      <w:r w:rsidRPr="00236D5B">
        <w:rPr>
          <w:i/>
          <w:iCs/>
          <w:sz w:val="22"/>
        </w:rPr>
        <w:t xml:space="preserve"> “DEC staff reviewed and approved XU-022 Eagle River Flats Remediation Action-Operations and Long-Term Management Work Plan dated August 2021. The work plan presents the approach to conducting activities associated with ongoing remedial action-operations (RAO) and long-term management (LTM) of XU022 that are planned for 2021 and 2022. The work plan will be performed under the Basewide UFP-QAPP for JBER.”</w:t>
      </w:r>
    </w:p>
    <w:p w14:paraId="4459C697" w14:textId="77777777" w:rsidR="00422DB2" w:rsidRPr="00236D5B" w:rsidRDefault="00422DB2" w:rsidP="006F54FB">
      <w:pPr>
        <w:rPr>
          <w:i/>
          <w:iCs/>
          <w:sz w:val="22"/>
        </w:rPr>
      </w:pPr>
    </w:p>
    <w:p w14:paraId="6983274C" w14:textId="68F86953" w:rsidR="00422DB2" w:rsidRPr="00236D5B" w:rsidRDefault="00422DB2" w:rsidP="006F54FB">
      <w:pPr>
        <w:rPr>
          <w:i/>
          <w:iCs/>
          <w:sz w:val="22"/>
        </w:rPr>
      </w:pPr>
      <w:r w:rsidRPr="00236D5B">
        <w:rPr>
          <w:sz w:val="22"/>
        </w:rPr>
        <w:t>4.14.2022</w:t>
      </w:r>
      <w:r w:rsidRPr="00236D5B">
        <w:rPr>
          <w:i/>
          <w:iCs/>
          <w:sz w:val="22"/>
        </w:rPr>
        <w:t xml:space="preserve"> “DEC reviewed and approved Draft 2021 Long-Term Management Report for XU022- Eagle River Flats. The report documented that dabbling duck mortality for white phosphorous was less than 1% in 2021, which has been the trend since 2006. In addition, the report sampled areas on and around the capped ponds for white phosphorous. White phosphorous was detected in only one sediment sample at a concentration of 0.0064 ug/g, which is below the project value of 0.01 ug/g. The LUCs and site restrictions remain in place and appear to be preventing unauthorized use of the area.”</w:t>
      </w:r>
    </w:p>
    <w:p w14:paraId="5FF527D6" w14:textId="42CE82E3" w:rsidR="00422DB2" w:rsidRPr="00236D5B" w:rsidRDefault="00422DB2" w:rsidP="006F54FB">
      <w:pPr>
        <w:rPr>
          <w:sz w:val="22"/>
        </w:rPr>
      </w:pPr>
      <w:r w:rsidRPr="00236D5B">
        <w:rPr>
          <w:sz w:val="22"/>
        </w:rPr>
        <w:t xml:space="preserve">This would be a good site for coordinator to include in future site visits. Ensure that Institutional controls are still being met. </w:t>
      </w:r>
    </w:p>
    <w:p w14:paraId="352B73C0" w14:textId="77777777" w:rsidR="00DD4A9B" w:rsidRPr="00236D5B" w:rsidRDefault="00DD4A9B" w:rsidP="00507BA1">
      <w:pPr>
        <w:pStyle w:val="Heading1"/>
        <w:rPr>
          <w:rFonts w:cs="Times New Roman"/>
          <w:smallCaps/>
          <w:color w:val="auto"/>
          <w:sz w:val="28"/>
        </w:rPr>
      </w:pPr>
    </w:p>
    <w:p w14:paraId="11D66E99" w14:textId="6A5DA2D2" w:rsidR="00877D76" w:rsidRPr="00236D5B" w:rsidRDefault="00507BA1" w:rsidP="00877D76">
      <w:pPr>
        <w:pStyle w:val="Heading1"/>
        <w:jc w:val="center"/>
        <w:rPr>
          <w:rFonts w:cs="Times New Roman"/>
          <w:smallCaps/>
          <w:color w:val="auto"/>
          <w:szCs w:val="40"/>
        </w:rPr>
      </w:pPr>
      <w:r w:rsidRPr="00236D5B">
        <w:rPr>
          <w:rFonts w:cs="Times New Roman"/>
          <w:smallCaps/>
          <w:color w:val="auto"/>
          <w:szCs w:val="40"/>
          <w:u w:val="single"/>
        </w:rPr>
        <w:t>Sites of Concern to NVE that require investigation to document impacts</w:t>
      </w:r>
    </w:p>
    <w:p w14:paraId="311DDE12" w14:textId="0E8B5206" w:rsidR="00507BA1" w:rsidRPr="00236D5B" w:rsidRDefault="00507BA1" w:rsidP="00877D76">
      <w:pPr>
        <w:pStyle w:val="Heading1"/>
        <w:jc w:val="center"/>
        <w:rPr>
          <w:rFonts w:cs="Times New Roman"/>
          <w:b w:val="0"/>
          <w:bCs/>
          <w:smallCaps/>
          <w:color w:val="auto"/>
          <w:sz w:val="16"/>
          <w:szCs w:val="18"/>
        </w:rPr>
      </w:pPr>
      <w:r w:rsidRPr="00236D5B">
        <w:rPr>
          <w:rFonts w:cs="Times New Roman"/>
          <w:b w:val="0"/>
          <w:bCs/>
          <w:color w:val="auto"/>
          <w:sz w:val="18"/>
          <w:szCs w:val="16"/>
        </w:rPr>
        <w:t>*Note: these sites are not listed on the ADEC Database</w:t>
      </w:r>
    </w:p>
    <w:p w14:paraId="756458C6" w14:textId="77777777" w:rsidR="00467011" w:rsidRPr="00236D5B" w:rsidRDefault="00467011" w:rsidP="006F54FB"/>
    <w:p w14:paraId="37E13DD7" w14:textId="77777777" w:rsidR="00467011" w:rsidRPr="00236D5B" w:rsidRDefault="00467011" w:rsidP="006F54FB"/>
    <w:p w14:paraId="57B60A8F" w14:textId="1AA5CCF5" w:rsidR="00467011" w:rsidRPr="00236D5B" w:rsidRDefault="00467011" w:rsidP="000416E2">
      <w:pPr>
        <w:pStyle w:val="Heading2"/>
        <w:rPr>
          <w:rFonts w:cs="Times New Roman"/>
          <w:color w:val="auto"/>
          <w:sz w:val="28"/>
          <w:szCs w:val="28"/>
        </w:rPr>
      </w:pPr>
      <w:r w:rsidRPr="00236D5B">
        <w:rPr>
          <w:rFonts w:cs="Times New Roman"/>
          <w:color w:val="auto"/>
          <w:sz w:val="28"/>
          <w:szCs w:val="28"/>
        </w:rPr>
        <w:t>Mink Creek</w:t>
      </w:r>
    </w:p>
    <w:p w14:paraId="59A92D94" w14:textId="0325C7CD" w:rsidR="00467011" w:rsidRPr="00236D5B" w:rsidRDefault="00467011" w:rsidP="00467011">
      <w:r w:rsidRPr="00236D5B">
        <w:t xml:space="preserve">Possible leaching from the landfill near Lorretta French Complex. </w:t>
      </w:r>
    </w:p>
    <w:p w14:paraId="571AB647" w14:textId="77777777" w:rsidR="00467011" w:rsidRPr="00236D5B" w:rsidRDefault="00467011" w:rsidP="00467011">
      <w:pPr>
        <w:rPr>
          <w:sz w:val="20"/>
          <w:szCs w:val="20"/>
        </w:rPr>
      </w:pPr>
    </w:p>
    <w:p w14:paraId="6866EE0E" w14:textId="77777777" w:rsidR="00467011" w:rsidRPr="00236D5B" w:rsidRDefault="00467011" w:rsidP="00467011">
      <w:pPr>
        <w:rPr>
          <w:sz w:val="20"/>
          <w:szCs w:val="20"/>
        </w:rPr>
      </w:pPr>
      <w:r w:rsidRPr="00236D5B">
        <w:rPr>
          <w:sz w:val="20"/>
          <w:szCs w:val="20"/>
        </w:rPr>
        <w:t xml:space="preserve">Update 9/19/25 </w:t>
      </w:r>
    </w:p>
    <w:p w14:paraId="400BC9DC" w14:textId="2215C999" w:rsidR="00467011" w:rsidRPr="00236D5B" w:rsidRDefault="004A4C59" w:rsidP="00467011">
      <w:pPr>
        <w:rPr>
          <w:sz w:val="20"/>
          <w:szCs w:val="20"/>
        </w:rPr>
      </w:pPr>
      <w:r w:rsidRPr="00236D5B">
        <w:rPr>
          <w:sz w:val="20"/>
          <w:szCs w:val="20"/>
        </w:rPr>
        <w:t xml:space="preserve">Received an email updating that </w:t>
      </w:r>
      <w:r w:rsidR="00467011" w:rsidRPr="00236D5B">
        <w:rPr>
          <w:sz w:val="20"/>
          <w:szCs w:val="20"/>
        </w:rPr>
        <w:t xml:space="preserve">EI and Municipality of Anchorage will be performing a site assessment to determine brownfield eligibility. </w:t>
      </w:r>
    </w:p>
    <w:p w14:paraId="2D1525C3" w14:textId="77777777" w:rsidR="00467011" w:rsidRPr="00236D5B" w:rsidRDefault="00467011" w:rsidP="000416E2">
      <w:pPr>
        <w:pStyle w:val="Heading2"/>
        <w:rPr>
          <w:rFonts w:cs="Times New Roman"/>
          <w:color w:val="auto"/>
        </w:rPr>
      </w:pPr>
    </w:p>
    <w:p w14:paraId="7DC5C633" w14:textId="544D1B17" w:rsidR="00507BA1" w:rsidRPr="00236D5B" w:rsidRDefault="00507BA1" w:rsidP="000416E2">
      <w:pPr>
        <w:pStyle w:val="Heading2"/>
        <w:rPr>
          <w:rFonts w:cs="Times New Roman"/>
          <w:color w:val="auto"/>
          <w:sz w:val="28"/>
          <w:szCs w:val="28"/>
        </w:rPr>
      </w:pPr>
      <w:r w:rsidRPr="00236D5B">
        <w:rPr>
          <w:rFonts w:cs="Times New Roman"/>
          <w:color w:val="auto"/>
          <w:sz w:val="28"/>
          <w:szCs w:val="28"/>
        </w:rPr>
        <w:t xml:space="preserve">Hilltop Recycling </w:t>
      </w:r>
    </w:p>
    <w:p w14:paraId="27519521" w14:textId="77777777" w:rsidR="00507BA1" w:rsidRPr="00236D5B" w:rsidRDefault="00507BA1" w:rsidP="006F54FB">
      <w:pPr>
        <w:rPr>
          <w:sz w:val="22"/>
        </w:rPr>
      </w:pPr>
      <w:r w:rsidRPr="00236D5B">
        <w:rPr>
          <w:sz w:val="22"/>
        </w:rPr>
        <w:t xml:space="preserve">Not listed on ADEC Contaminated Sites Database </w:t>
      </w:r>
    </w:p>
    <w:p w14:paraId="7FD2DD8A" w14:textId="77777777" w:rsidR="00507BA1" w:rsidRPr="00236D5B" w:rsidRDefault="00507BA1" w:rsidP="006F54FB">
      <w:pPr>
        <w:rPr>
          <w:sz w:val="22"/>
        </w:rPr>
      </w:pPr>
      <w:r w:rsidRPr="00236D5B">
        <w:rPr>
          <w:sz w:val="22"/>
        </w:rPr>
        <w:t xml:space="preserve">16849 Old Glenn Hwy </w:t>
      </w:r>
    </w:p>
    <w:p w14:paraId="5789ED12" w14:textId="77777777" w:rsidR="00507BA1" w:rsidRPr="00236D5B" w:rsidRDefault="00507BA1" w:rsidP="006F54FB">
      <w:pPr>
        <w:rPr>
          <w:sz w:val="22"/>
        </w:rPr>
      </w:pPr>
      <w:r w:rsidRPr="00236D5B">
        <w:rPr>
          <w:sz w:val="22"/>
        </w:rPr>
        <w:lastRenderedPageBreak/>
        <w:t xml:space="preserve">About 7 miles from Eklutna Village </w:t>
      </w:r>
    </w:p>
    <w:p w14:paraId="6158A1C8" w14:textId="77777777" w:rsidR="00507BA1" w:rsidRPr="00236D5B" w:rsidRDefault="00507BA1" w:rsidP="006F54FB">
      <w:pPr>
        <w:rPr>
          <w:sz w:val="22"/>
        </w:rPr>
      </w:pPr>
      <w:r w:rsidRPr="00236D5B">
        <w:rPr>
          <w:sz w:val="22"/>
        </w:rPr>
        <w:t xml:space="preserve">The site is about 325,000 square feet packed with junk vehicles, and an auto parts store. Some tribal members are concerned with possible long-term contamination from leaking fluids. </w:t>
      </w:r>
    </w:p>
    <w:p w14:paraId="2043521F" w14:textId="77777777" w:rsidR="00507BA1" w:rsidRPr="00236D5B" w:rsidRDefault="00507BA1" w:rsidP="006F54FB"/>
    <w:p w14:paraId="3AC034C3" w14:textId="41487BB8" w:rsidR="00507BA1" w:rsidRPr="00236D5B" w:rsidRDefault="00507BA1" w:rsidP="000416E2">
      <w:pPr>
        <w:pStyle w:val="Heading2"/>
        <w:rPr>
          <w:rFonts w:cs="Times New Roman"/>
          <w:color w:val="auto"/>
          <w:sz w:val="28"/>
          <w:szCs w:val="28"/>
        </w:rPr>
      </w:pPr>
      <w:r w:rsidRPr="00236D5B">
        <w:rPr>
          <w:rFonts w:cs="Times New Roman"/>
          <w:color w:val="auto"/>
          <w:sz w:val="28"/>
          <w:szCs w:val="28"/>
        </w:rPr>
        <w:t xml:space="preserve">Loretta French Sports Complex Dump </w:t>
      </w:r>
    </w:p>
    <w:p w14:paraId="7AB4F82D" w14:textId="77777777" w:rsidR="00507BA1" w:rsidRPr="00236D5B" w:rsidRDefault="00507BA1" w:rsidP="006F54FB">
      <w:pPr>
        <w:rPr>
          <w:sz w:val="22"/>
        </w:rPr>
      </w:pPr>
      <w:r w:rsidRPr="00236D5B">
        <w:rPr>
          <w:sz w:val="22"/>
        </w:rPr>
        <w:t xml:space="preserve">Not listed on ADEC Contaminated Sites Database </w:t>
      </w:r>
    </w:p>
    <w:p w14:paraId="0BA1C04D" w14:textId="77777777" w:rsidR="00507BA1" w:rsidRPr="00236D5B" w:rsidRDefault="00507BA1" w:rsidP="006F54FB">
      <w:pPr>
        <w:rPr>
          <w:sz w:val="22"/>
        </w:rPr>
      </w:pPr>
      <w:r w:rsidRPr="00236D5B">
        <w:rPr>
          <w:sz w:val="22"/>
        </w:rPr>
        <w:t xml:space="preserve">18100 Old Glenn Hwy Anchorage, AK 99567 </w:t>
      </w:r>
    </w:p>
    <w:p w14:paraId="575AF774" w14:textId="77777777" w:rsidR="00507BA1" w:rsidRPr="00236D5B" w:rsidRDefault="00507BA1" w:rsidP="006F54FB">
      <w:pPr>
        <w:rPr>
          <w:sz w:val="22"/>
        </w:rPr>
      </w:pPr>
      <w:r w:rsidRPr="00236D5B">
        <w:rPr>
          <w:sz w:val="22"/>
        </w:rPr>
        <w:t xml:space="preserve">NVE Tribal Council Members are concerned that contaminants are leaching toward Eklutna, Inc. property from this dump. Site visits in the fall of 2018 show the site has been repurposed and is actively being used by the municipality. Eklutna Inc, is working with the municipality to determine any contamination concerns. </w:t>
      </w:r>
    </w:p>
    <w:p w14:paraId="57D400CB" w14:textId="77777777" w:rsidR="00507BA1" w:rsidRPr="00236D5B" w:rsidRDefault="00507BA1" w:rsidP="006F54FB">
      <w:pPr>
        <w:rPr>
          <w:sz w:val="22"/>
        </w:rPr>
      </w:pPr>
      <w:r w:rsidRPr="00236D5B">
        <w:rPr>
          <w:sz w:val="22"/>
        </w:rPr>
        <w:t xml:space="preserve">NVE will keep track of other ongoing contaminated sites activities near Eklutna and help coordinate required soil and groundwater sampling, especially if overall costs can be reduced. </w:t>
      </w:r>
    </w:p>
    <w:p w14:paraId="7B2F5BE9" w14:textId="77777777" w:rsidR="00507BA1" w:rsidRPr="00236D5B" w:rsidRDefault="00507BA1" w:rsidP="006F54FB">
      <w:pPr>
        <w:rPr>
          <w:b/>
        </w:rPr>
      </w:pPr>
    </w:p>
    <w:p w14:paraId="2B333111" w14:textId="5AC1362E" w:rsidR="00507BA1" w:rsidRPr="00236D5B" w:rsidRDefault="00507BA1" w:rsidP="000416E2">
      <w:pPr>
        <w:pStyle w:val="Heading2"/>
        <w:rPr>
          <w:rFonts w:cs="Times New Roman"/>
          <w:color w:val="auto"/>
          <w:sz w:val="28"/>
          <w:szCs w:val="28"/>
        </w:rPr>
      </w:pPr>
      <w:r w:rsidRPr="00236D5B">
        <w:rPr>
          <w:rFonts w:cs="Times New Roman"/>
          <w:color w:val="auto"/>
          <w:sz w:val="28"/>
          <w:szCs w:val="28"/>
        </w:rPr>
        <w:t xml:space="preserve">Matanuska River Dump </w:t>
      </w:r>
    </w:p>
    <w:p w14:paraId="65EE23F4" w14:textId="77777777" w:rsidR="00507BA1" w:rsidRPr="00236D5B" w:rsidRDefault="00507BA1" w:rsidP="006F54FB">
      <w:pPr>
        <w:rPr>
          <w:sz w:val="22"/>
        </w:rPr>
      </w:pPr>
      <w:r w:rsidRPr="00236D5B">
        <w:rPr>
          <w:sz w:val="22"/>
        </w:rPr>
        <w:t xml:space="preserve">Not listed on ADEC Contaminated Sites Database, but ADEC has placed this segment of the Matanuska River on the 2002 Section 303(d) list as a water body impaired by residue (debris). </w:t>
      </w:r>
    </w:p>
    <w:p w14:paraId="7BE62C1E" w14:textId="77777777" w:rsidR="00507BA1" w:rsidRPr="00236D5B" w:rsidRDefault="00507BA1" w:rsidP="006F54FB">
      <w:pPr>
        <w:rPr>
          <w:sz w:val="22"/>
        </w:rPr>
      </w:pPr>
      <w:r w:rsidRPr="00236D5B">
        <w:rPr>
          <w:sz w:val="22"/>
        </w:rPr>
        <w:t>Located ¼ to 1/2 mile north of Eagle Avenue in Palmer, Alaska.</w:t>
      </w:r>
    </w:p>
    <w:p w14:paraId="48376AFE" w14:textId="0800C70B" w:rsidR="00507BA1" w:rsidRPr="00236D5B" w:rsidRDefault="00507BA1" w:rsidP="006F54FB">
      <w:pPr>
        <w:rPr>
          <w:sz w:val="22"/>
        </w:rPr>
      </w:pPr>
      <w:r w:rsidRPr="00236D5B">
        <w:rPr>
          <w:sz w:val="22"/>
        </w:rPr>
        <w:t xml:space="preserve">This is an open debris pile on and in the Matanuska River. The Alaska Railroad initially placed railroad cars at the site in the 1960’s to help stabilize the </w:t>
      </w:r>
      <w:r w:rsidR="002F3554" w:rsidRPr="00236D5B">
        <w:rPr>
          <w:sz w:val="22"/>
        </w:rPr>
        <w:t>riverbank</w:t>
      </w:r>
      <w:r w:rsidRPr="00236D5B">
        <w:rPr>
          <w:sz w:val="22"/>
        </w:rPr>
        <w:t xml:space="preserve">. After the railroad cars were placed, the site was used as an unpermitted open dump. Trash, including vehicles, household garbage, fuel cans and 55-gallon drums, scrap metal, and other miscellaneous debris were discarded there. The dump has the potential to directly impact the river’s water quality. River channels run through and next to the dump at all times of the year. Visible sheens have been observed in the river. This open dump is within the Drinking Water Protection Area for a minimum of three public water systems. The Matanuska River is designated for all uses, with the most common uses being recreational and subsistence, including fishing and river rafting. The dump is near a hiking trail in a scenic riparian woodland area. </w:t>
      </w:r>
    </w:p>
    <w:p w14:paraId="111061ED" w14:textId="77777777" w:rsidR="00507BA1" w:rsidRPr="00236D5B" w:rsidRDefault="00507BA1" w:rsidP="006F54FB">
      <w:pPr>
        <w:ind w:left="720"/>
        <w:rPr>
          <w:sz w:val="22"/>
        </w:rPr>
      </w:pPr>
    </w:p>
    <w:p w14:paraId="3C8977CC" w14:textId="77777777" w:rsidR="00507BA1" w:rsidRPr="00236D5B" w:rsidRDefault="00507BA1" w:rsidP="006F54FB">
      <w:pPr>
        <w:rPr>
          <w:sz w:val="22"/>
          <w:u w:val="single"/>
        </w:rPr>
      </w:pPr>
      <w:r w:rsidRPr="00236D5B">
        <w:rPr>
          <w:sz w:val="22"/>
          <w:u w:val="single"/>
        </w:rPr>
        <w:t>Status update 8.9.18:</w:t>
      </w:r>
    </w:p>
    <w:p w14:paraId="00C59784" w14:textId="77777777" w:rsidR="00507BA1" w:rsidRPr="00236D5B" w:rsidRDefault="00507BA1" w:rsidP="006F54FB">
      <w:pPr>
        <w:rPr>
          <w:sz w:val="22"/>
          <w:u w:val="single"/>
        </w:rPr>
      </w:pPr>
    </w:p>
    <w:p w14:paraId="37526497" w14:textId="77777777" w:rsidR="00507BA1" w:rsidRPr="00236D5B" w:rsidRDefault="00507BA1" w:rsidP="006F54FB">
      <w:pPr>
        <w:rPr>
          <w:i/>
          <w:sz w:val="22"/>
        </w:rPr>
      </w:pPr>
      <w:r w:rsidRPr="00236D5B">
        <w:rPr>
          <w:i/>
          <w:sz w:val="22"/>
        </w:rPr>
        <w:t xml:space="preserve">ADEC division of water has applied for a TMDL with the EPA to address continued </w:t>
      </w:r>
    </w:p>
    <w:p w14:paraId="6EE9D330" w14:textId="77777777" w:rsidR="00507BA1" w:rsidRPr="00236D5B" w:rsidRDefault="00507BA1" w:rsidP="006F54FB">
      <w:pPr>
        <w:rPr>
          <w:i/>
          <w:sz w:val="22"/>
        </w:rPr>
      </w:pPr>
      <w:r w:rsidRPr="00236D5B">
        <w:rPr>
          <w:i/>
          <w:sz w:val="22"/>
        </w:rPr>
        <w:t xml:space="preserve">dumping at the site.  </w:t>
      </w:r>
    </w:p>
    <w:p w14:paraId="622FDA78" w14:textId="77777777" w:rsidR="00C02ACE" w:rsidRPr="00236D5B" w:rsidRDefault="00C02ACE" w:rsidP="006F54FB">
      <w:pPr>
        <w:rPr>
          <w:i/>
          <w:sz w:val="22"/>
        </w:rPr>
      </w:pPr>
    </w:p>
    <w:p w14:paraId="2005456F" w14:textId="77777777" w:rsidR="00C02ACE" w:rsidRPr="00236D5B" w:rsidRDefault="00C02ACE" w:rsidP="006F54FB">
      <w:pPr>
        <w:rPr>
          <w:i/>
          <w:sz w:val="22"/>
        </w:rPr>
      </w:pPr>
    </w:p>
    <w:p w14:paraId="5670CB02" w14:textId="3ACE203D" w:rsidR="00C02ACE" w:rsidRPr="00236D5B" w:rsidRDefault="00C02ACE" w:rsidP="006F54FB">
      <w:pPr>
        <w:rPr>
          <w:iCs/>
          <w:sz w:val="22"/>
          <w:u w:val="single"/>
        </w:rPr>
      </w:pPr>
      <w:r w:rsidRPr="00236D5B">
        <w:rPr>
          <w:iCs/>
          <w:sz w:val="22"/>
          <w:u w:val="single"/>
        </w:rPr>
        <w:t>Status Update</w:t>
      </w:r>
      <w:r w:rsidR="00CA6488" w:rsidRPr="00236D5B">
        <w:rPr>
          <w:iCs/>
          <w:sz w:val="22"/>
          <w:u w:val="single"/>
        </w:rPr>
        <w:t xml:space="preserve"> 10/13/2025</w:t>
      </w:r>
      <w:r w:rsidRPr="00236D5B">
        <w:rPr>
          <w:iCs/>
          <w:sz w:val="22"/>
          <w:u w:val="single"/>
        </w:rPr>
        <w:t xml:space="preserve">: </w:t>
      </w:r>
    </w:p>
    <w:p w14:paraId="3FEBC6E2" w14:textId="77777777" w:rsidR="00CA6488" w:rsidRPr="00236D5B" w:rsidRDefault="00CA6488" w:rsidP="006F54FB">
      <w:pPr>
        <w:rPr>
          <w:iCs/>
          <w:sz w:val="22"/>
        </w:rPr>
      </w:pPr>
      <w:r w:rsidRPr="00236D5B">
        <w:rPr>
          <w:iCs/>
          <w:sz w:val="22"/>
        </w:rPr>
        <w:t xml:space="preserve">Coordinator reviewed TRP files from FY20 and FY21. </w:t>
      </w:r>
    </w:p>
    <w:p w14:paraId="7768A2E6" w14:textId="77777777" w:rsidR="00CA6488" w:rsidRPr="00236D5B" w:rsidRDefault="00CA6488" w:rsidP="006F54FB">
      <w:pPr>
        <w:rPr>
          <w:iCs/>
          <w:sz w:val="22"/>
        </w:rPr>
      </w:pPr>
    </w:p>
    <w:p w14:paraId="672C8E60" w14:textId="2EB976AE" w:rsidR="00CA6488" w:rsidRPr="00236D5B" w:rsidRDefault="00CA6488" w:rsidP="006F54FB">
      <w:pPr>
        <w:rPr>
          <w:iCs/>
          <w:sz w:val="22"/>
        </w:rPr>
      </w:pPr>
      <w:r w:rsidRPr="00236D5B">
        <w:rPr>
          <w:iCs/>
          <w:sz w:val="22"/>
        </w:rPr>
        <w:t xml:space="preserve">Marc Lamoreaux performed a site visit 8/21/2020 </w:t>
      </w:r>
    </w:p>
    <w:p w14:paraId="650CFA38" w14:textId="77777777" w:rsidR="00CA6488" w:rsidRPr="00236D5B" w:rsidRDefault="00CA6488" w:rsidP="006F54FB">
      <w:pPr>
        <w:rPr>
          <w:iCs/>
          <w:sz w:val="22"/>
        </w:rPr>
      </w:pPr>
    </w:p>
    <w:p w14:paraId="6345189A" w14:textId="7C208128" w:rsidR="00CA6488" w:rsidRPr="00236D5B" w:rsidRDefault="00CA6488" w:rsidP="00CA6488">
      <w:pPr>
        <w:ind w:left="720"/>
        <w:rPr>
          <w:iCs/>
          <w:sz w:val="22"/>
        </w:rPr>
      </w:pPr>
      <w:r w:rsidRPr="00236D5B">
        <w:rPr>
          <w:iCs/>
          <w:sz w:val="18"/>
          <w:szCs w:val="20"/>
        </w:rPr>
        <w:t xml:space="preserve">Summary: The site is a ¼ Mile from the TH making it a difficult place to get to and likely alleviating any potential dumping. Most of the debris at the site is old, besides a few new cans. </w:t>
      </w:r>
    </w:p>
    <w:p w14:paraId="58B7FD4A" w14:textId="77777777" w:rsidR="00CA6488" w:rsidRPr="00236D5B" w:rsidRDefault="00CA6488" w:rsidP="006F54FB">
      <w:pPr>
        <w:rPr>
          <w:iCs/>
          <w:sz w:val="22"/>
        </w:rPr>
      </w:pPr>
    </w:p>
    <w:p w14:paraId="5E1F58AB" w14:textId="335ED902" w:rsidR="00C02ACE" w:rsidRPr="00236D5B" w:rsidRDefault="00CA6488" w:rsidP="006F54FB">
      <w:pPr>
        <w:rPr>
          <w:iCs/>
          <w:sz w:val="22"/>
        </w:rPr>
      </w:pPr>
      <w:r w:rsidRPr="00236D5B">
        <w:rPr>
          <w:iCs/>
          <w:sz w:val="22"/>
        </w:rPr>
        <w:t xml:space="preserve">Kyle Robillard performed a site visit 6/27/2022. </w:t>
      </w:r>
    </w:p>
    <w:p w14:paraId="422E1B3A" w14:textId="77777777" w:rsidR="00CA6488" w:rsidRPr="00236D5B" w:rsidRDefault="00CA6488" w:rsidP="006F54FB">
      <w:pPr>
        <w:rPr>
          <w:iCs/>
          <w:sz w:val="22"/>
        </w:rPr>
      </w:pPr>
    </w:p>
    <w:p w14:paraId="3DAA24AA" w14:textId="77777777" w:rsidR="00CA6488" w:rsidRPr="00236D5B" w:rsidRDefault="00CA6488" w:rsidP="00CA6488">
      <w:pPr>
        <w:ind w:left="720"/>
        <w:rPr>
          <w:iCs/>
          <w:sz w:val="18"/>
          <w:szCs w:val="20"/>
        </w:rPr>
      </w:pPr>
      <w:r w:rsidRPr="00236D5B">
        <w:rPr>
          <w:iCs/>
          <w:sz w:val="18"/>
          <w:szCs w:val="20"/>
        </w:rPr>
        <w:t xml:space="preserve">“The dump is located about 1/4 mile from the TH. Seems like a long way for anyone to bring materials </w:t>
      </w:r>
    </w:p>
    <w:p w14:paraId="434D72E9" w14:textId="77777777" w:rsidR="00CA6488" w:rsidRPr="00236D5B" w:rsidRDefault="00CA6488" w:rsidP="00CA6488">
      <w:pPr>
        <w:ind w:left="720"/>
        <w:rPr>
          <w:iCs/>
          <w:sz w:val="18"/>
          <w:szCs w:val="20"/>
        </w:rPr>
      </w:pPr>
      <w:r w:rsidRPr="00236D5B">
        <w:rPr>
          <w:iCs/>
          <w:sz w:val="18"/>
          <w:szCs w:val="20"/>
        </w:rPr>
        <w:t>to dump at this point.</w:t>
      </w:r>
    </w:p>
    <w:p w14:paraId="0D3E36BB" w14:textId="77777777" w:rsidR="00CA6488" w:rsidRPr="00236D5B" w:rsidRDefault="00CA6488" w:rsidP="00CA6488">
      <w:pPr>
        <w:ind w:left="720"/>
        <w:rPr>
          <w:iCs/>
          <w:sz w:val="18"/>
          <w:szCs w:val="20"/>
        </w:rPr>
      </w:pPr>
      <w:r w:rsidRPr="00236D5B">
        <w:rPr>
          <w:iCs/>
          <w:sz w:val="18"/>
          <w:szCs w:val="20"/>
        </w:rPr>
        <w:t xml:space="preserve">The dump is mostly obscured from the trail during this time of year- lots of vegetation around the </w:t>
      </w:r>
    </w:p>
    <w:p w14:paraId="26C64E7F" w14:textId="77777777" w:rsidR="00CA6488" w:rsidRPr="00236D5B" w:rsidRDefault="00CA6488" w:rsidP="00CA6488">
      <w:pPr>
        <w:ind w:left="720"/>
        <w:rPr>
          <w:iCs/>
          <w:sz w:val="18"/>
          <w:szCs w:val="20"/>
        </w:rPr>
      </w:pPr>
      <w:r w:rsidRPr="00236D5B">
        <w:rPr>
          <w:iCs/>
          <w:sz w:val="18"/>
          <w:szCs w:val="20"/>
        </w:rPr>
        <w:t>dump site.</w:t>
      </w:r>
    </w:p>
    <w:p w14:paraId="20BE1835" w14:textId="77777777" w:rsidR="00CA6488" w:rsidRPr="00236D5B" w:rsidRDefault="00CA6488" w:rsidP="00CA6488">
      <w:pPr>
        <w:ind w:left="720"/>
        <w:rPr>
          <w:iCs/>
          <w:sz w:val="18"/>
          <w:szCs w:val="20"/>
        </w:rPr>
      </w:pPr>
      <w:r w:rsidRPr="00236D5B">
        <w:rPr>
          <w:iCs/>
          <w:sz w:val="18"/>
          <w:szCs w:val="20"/>
        </w:rPr>
        <w:t xml:space="preserve">Most of the materials observed were very old and included cars, rail cars, and an abundance of metal </w:t>
      </w:r>
    </w:p>
    <w:p w14:paraId="37B37A54" w14:textId="77777777" w:rsidR="00CA6488" w:rsidRPr="00236D5B" w:rsidRDefault="00CA6488" w:rsidP="00CA6488">
      <w:pPr>
        <w:ind w:left="720"/>
        <w:rPr>
          <w:iCs/>
          <w:sz w:val="18"/>
          <w:szCs w:val="20"/>
        </w:rPr>
      </w:pPr>
      <w:r w:rsidRPr="00236D5B">
        <w:rPr>
          <w:iCs/>
          <w:sz w:val="18"/>
          <w:szCs w:val="20"/>
        </w:rPr>
        <w:t xml:space="preserve">ribbon material of unknown origin. There were a few empty plastic bottles and aluminum cans </w:t>
      </w:r>
    </w:p>
    <w:p w14:paraId="7B68B085" w14:textId="21909E07" w:rsidR="00CA6488" w:rsidRPr="00236D5B" w:rsidRDefault="00CA6488" w:rsidP="00CA6488">
      <w:pPr>
        <w:ind w:left="720"/>
        <w:rPr>
          <w:iCs/>
          <w:sz w:val="18"/>
          <w:szCs w:val="20"/>
        </w:rPr>
      </w:pPr>
      <w:r w:rsidRPr="00236D5B">
        <w:rPr>
          <w:iCs/>
          <w:sz w:val="18"/>
          <w:szCs w:val="20"/>
        </w:rPr>
        <w:t xml:space="preserve">around, but not very many. Someone had placed a </w:t>
      </w:r>
      <w:r w:rsidR="00860509" w:rsidRPr="00236D5B">
        <w:rPr>
          <w:iCs/>
          <w:sz w:val="18"/>
          <w:szCs w:val="20"/>
        </w:rPr>
        <w:t>trash bag</w:t>
      </w:r>
      <w:r w:rsidRPr="00236D5B">
        <w:rPr>
          <w:iCs/>
          <w:sz w:val="18"/>
          <w:szCs w:val="20"/>
        </w:rPr>
        <w:t xml:space="preserve"> at the top of the dump area and it </w:t>
      </w:r>
    </w:p>
    <w:p w14:paraId="7A48CD82" w14:textId="77777777" w:rsidR="00CA6488" w:rsidRPr="00236D5B" w:rsidRDefault="00CA6488" w:rsidP="00CA6488">
      <w:pPr>
        <w:ind w:left="720"/>
        <w:rPr>
          <w:iCs/>
          <w:sz w:val="18"/>
          <w:szCs w:val="20"/>
        </w:rPr>
      </w:pPr>
      <w:r w:rsidRPr="00236D5B">
        <w:rPr>
          <w:iCs/>
          <w:sz w:val="18"/>
          <w:szCs w:val="20"/>
        </w:rPr>
        <w:t>looked like it was being used.</w:t>
      </w:r>
    </w:p>
    <w:p w14:paraId="2DB5481A" w14:textId="77777777" w:rsidR="00CA6488" w:rsidRPr="00236D5B" w:rsidRDefault="00CA6488" w:rsidP="00CA6488">
      <w:pPr>
        <w:ind w:left="720"/>
        <w:rPr>
          <w:iCs/>
          <w:sz w:val="18"/>
          <w:szCs w:val="20"/>
        </w:rPr>
      </w:pPr>
      <w:r w:rsidRPr="00236D5B">
        <w:rPr>
          <w:iCs/>
          <w:sz w:val="18"/>
          <w:szCs w:val="20"/>
        </w:rPr>
        <w:t xml:space="preserve">Very minimal new refuse was present. Dumping does not seem to be much of an issue at this site at </w:t>
      </w:r>
    </w:p>
    <w:p w14:paraId="77D872FB" w14:textId="1E9BD6E1" w:rsidR="00CA6488" w:rsidRPr="00236D5B" w:rsidRDefault="00CA6488" w:rsidP="00CA6488">
      <w:pPr>
        <w:ind w:left="720"/>
        <w:rPr>
          <w:iCs/>
          <w:sz w:val="22"/>
        </w:rPr>
      </w:pPr>
      <w:r w:rsidRPr="00236D5B">
        <w:rPr>
          <w:iCs/>
          <w:sz w:val="18"/>
          <w:szCs w:val="20"/>
        </w:rPr>
        <w:t>this time.”</w:t>
      </w:r>
    </w:p>
    <w:p w14:paraId="1B57D80B" w14:textId="77777777" w:rsidR="00507BA1" w:rsidRPr="00236D5B" w:rsidRDefault="00507BA1" w:rsidP="006F54FB">
      <w:pPr>
        <w:rPr>
          <w:bCs/>
        </w:rPr>
      </w:pPr>
    </w:p>
    <w:p w14:paraId="498CF239" w14:textId="0C885069" w:rsidR="00CA6488" w:rsidRPr="00236D5B" w:rsidRDefault="00CA6488" w:rsidP="006F54FB">
      <w:pPr>
        <w:rPr>
          <w:bCs/>
        </w:rPr>
      </w:pPr>
      <w:r w:rsidRPr="00236D5B">
        <w:rPr>
          <w:bCs/>
        </w:rPr>
        <w:lastRenderedPageBreak/>
        <w:t xml:space="preserve">Site needs to be further investigated after discussion with contractor to determine if it could be eligible to work with EI with MOA funding. </w:t>
      </w:r>
    </w:p>
    <w:p w14:paraId="1830BF63" w14:textId="77777777" w:rsidR="00CA6488" w:rsidRPr="00236D5B" w:rsidRDefault="00CA6488" w:rsidP="006F54FB">
      <w:pPr>
        <w:rPr>
          <w:bCs/>
        </w:rPr>
      </w:pPr>
    </w:p>
    <w:p w14:paraId="1407DE5D" w14:textId="77777777" w:rsidR="00507BA1" w:rsidRPr="00236D5B" w:rsidRDefault="00507BA1" w:rsidP="006F54FB">
      <w:pPr>
        <w:pStyle w:val="Heading2"/>
        <w:rPr>
          <w:rFonts w:cs="Times New Roman"/>
          <w:color w:val="auto"/>
          <w:sz w:val="28"/>
          <w:szCs w:val="28"/>
        </w:rPr>
      </w:pPr>
      <w:r w:rsidRPr="00236D5B">
        <w:rPr>
          <w:rFonts w:cs="Times New Roman"/>
          <w:color w:val="auto"/>
          <w:sz w:val="28"/>
          <w:szCs w:val="28"/>
        </w:rPr>
        <w:t>Dump at the old Dykes by the Matanuska River</w:t>
      </w:r>
    </w:p>
    <w:p w14:paraId="13347F13" w14:textId="7F07F1AB" w:rsidR="00507BA1" w:rsidRPr="00236D5B" w:rsidRDefault="00507BA1" w:rsidP="006F54FB">
      <w:pPr>
        <w:rPr>
          <w:rFonts w:eastAsia="Times New Roman"/>
          <w:sz w:val="22"/>
        </w:rPr>
      </w:pPr>
      <w:r w:rsidRPr="00236D5B">
        <w:rPr>
          <w:rFonts w:eastAsia="Times New Roman"/>
        </w:rPr>
        <w:t xml:space="preserve"> </w:t>
      </w:r>
      <w:r w:rsidRPr="00236D5B">
        <w:rPr>
          <w:rFonts w:eastAsia="Times New Roman"/>
          <w:sz w:val="22"/>
        </w:rPr>
        <w:t xml:space="preserve">Tribal member concern. </w:t>
      </w:r>
    </w:p>
    <w:p w14:paraId="71762A80" w14:textId="77777777" w:rsidR="00765045" w:rsidRPr="00236D5B" w:rsidRDefault="00765045" w:rsidP="006F54FB">
      <w:pPr>
        <w:rPr>
          <w:rFonts w:eastAsia="Times New Roman"/>
          <w:sz w:val="22"/>
        </w:rPr>
      </w:pPr>
    </w:p>
    <w:p w14:paraId="6652D11A" w14:textId="77777777" w:rsidR="00765045" w:rsidRPr="00236D5B" w:rsidRDefault="00765045" w:rsidP="006F54FB">
      <w:pPr>
        <w:rPr>
          <w:rFonts w:eastAsia="Times New Roman"/>
          <w:sz w:val="22"/>
        </w:rPr>
      </w:pPr>
    </w:p>
    <w:p w14:paraId="159E9006" w14:textId="77777777" w:rsidR="000416E2" w:rsidRPr="00236D5B" w:rsidRDefault="000416E2" w:rsidP="006F54FB">
      <w:pPr>
        <w:rPr>
          <w:rFonts w:eastAsia="Times New Roman"/>
          <w:sz w:val="22"/>
        </w:rPr>
      </w:pPr>
    </w:p>
    <w:p w14:paraId="5080E8FF" w14:textId="6ECF35DD" w:rsidR="005E34F4" w:rsidRPr="00236D5B" w:rsidRDefault="005E34F4" w:rsidP="000416E2">
      <w:pPr>
        <w:pStyle w:val="Heading2"/>
        <w:rPr>
          <w:rFonts w:cs="Times New Roman"/>
          <w:color w:val="auto"/>
          <w:sz w:val="28"/>
          <w:szCs w:val="28"/>
        </w:rPr>
      </w:pPr>
      <w:r w:rsidRPr="00236D5B">
        <w:rPr>
          <w:rFonts w:cs="Times New Roman"/>
          <w:color w:val="auto"/>
          <w:sz w:val="28"/>
          <w:szCs w:val="28"/>
        </w:rPr>
        <w:t xml:space="preserve">Old Railroad Dump near Eklutna Village </w:t>
      </w:r>
    </w:p>
    <w:p w14:paraId="7C776117" w14:textId="77777777" w:rsidR="005E34F4" w:rsidRPr="00236D5B" w:rsidRDefault="005E34F4" w:rsidP="006F54FB">
      <w:pPr>
        <w:rPr>
          <w:sz w:val="22"/>
        </w:rPr>
      </w:pPr>
      <w:r w:rsidRPr="00236D5B">
        <w:rPr>
          <w:sz w:val="22"/>
        </w:rPr>
        <w:t xml:space="preserve">This site is not in the ADEC contaminated sites database. </w:t>
      </w:r>
    </w:p>
    <w:p w14:paraId="0AD4A320" w14:textId="77777777" w:rsidR="005E34F4" w:rsidRPr="00236D5B" w:rsidRDefault="005E34F4" w:rsidP="006F54FB">
      <w:pPr>
        <w:rPr>
          <w:sz w:val="22"/>
        </w:rPr>
      </w:pPr>
      <w:r w:rsidRPr="00236D5B">
        <w:rPr>
          <w:sz w:val="22"/>
        </w:rPr>
        <w:t xml:space="preserve">An elder located the likely site of this old dump across the tracks from Eklutna Village, by the historic railroad section house. </w:t>
      </w:r>
    </w:p>
    <w:p w14:paraId="1A82A82B" w14:textId="77777777" w:rsidR="005E34F4" w:rsidRPr="00236D5B" w:rsidRDefault="005E34F4" w:rsidP="006F54FB">
      <w:pPr>
        <w:rPr>
          <w:sz w:val="22"/>
        </w:rPr>
      </w:pPr>
      <w:r w:rsidRPr="00236D5B">
        <w:rPr>
          <w:sz w:val="22"/>
        </w:rPr>
        <w:t xml:space="preserve">Paint, gas and oil cans, and other garbage likely dumped here. </w:t>
      </w:r>
    </w:p>
    <w:p w14:paraId="217A2D2D" w14:textId="77777777" w:rsidR="005E34F4" w:rsidRPr="00236D5B" w:rsidRDefault="005E34F4" w:rsidP="006F54FB">
      <w:pPr>
        <w:rPr>
          <w:sz w:val="22"/>
        </w:rPr>
      </w:pPr>
      <w:r w:rsidRPr="00236D5B">
        <w:rPr>
          <w:sz w:val="22"/>
        </w:rPr>
        <w:t xml:space="preserve">Now owned by Eklutna, Inc. The site could be assessed for soil and groundwater contamination. </w:t>
      </w:r>
    </w:p>
    <w:p w14:paraId="50AA4AA8" w14:textId="77777777" w:rsidR="00584CC9" w:rsidRPr="00236D5B" w:rsidRDefault="00584CC9" w:rsidP="006F54FB">
      <w:pPr>
        <w:rPr>
          <w:sz w:val="22"/>
          <w:u w:val="single"/>
        </w:rPr>
      </w:pPr>
    </w:p>
    <w:p w14:paraId="614F83A6" w14:textId="3666F51F" w:rsidR="00584CC9" w:rsidRPr="00236D5B" w:rsidRDefault="00584CC9" w:rsidP="006F54FB">
      <w:pPr>
        <w:rPr>
          <w:sz w:val="22"/>
          <w:u w:val="single"/>
        </w:rPr>
      </w:pPr>
      <w:r w:rsidRPr="00236D5B">
        <w:rPr>
          <w:sz w:val="22"/>
          <w:u w:val="single"/>
        </w:rPr>
        <w:t>Status update 10/13/25:</w:t>
      </w:r>
    </w:p>
    <w:p w14:paraId="39CADC01" w14:textId="77777777" w:rsidR="00584CC9" w:rsidRPr="00236D5B" w:rsidRDefault="00584CC9" w:rsidP="006F54FB"/>
    <w:p w14:paraId="0A8D9EB2" w14:textId="1D8F35DF" w:rsidR="00584CC9" w:rsidRPr="00236D5B" w:rsidRDefault="00584CC9" w:rsidP="006F54FB">
      <w:r w:rsidRPr="00236D5B">
        <w:t xml:space="preserve">Contractor mentioned site work in this area has already been done. Coordinator will work with Marc or Carrie to determine what </w:t>
      </w:r>
      <w:r w:rsidR="00777863" w:rsidRPr="00236D5B">
        <w:t>was done and if this site has been resolved.</w:t>
      </w:r>
    </w:p>
    <w:p w14:paraId="6723C99F" w14:textId="77777777" w:rsidR="005E34F4" w:rsidRPr="00236D5B" w:rsidRDefault="005E34F4" w:rsidP="006F54FB">
      <w:pPr>
        <w:rPr>
          <w:rFonts w:eastAsia="Times New Roman"/>
          <w:i/>
        </w:rPr>
      </w:pPr>
    </w:p>
    <w:p w14:paraId="4BB2F54A" w14:textId="1E524C29" w:rsidR="005E34F4" w:rsidRPr="00236D5B" w:rsidRDefault="005E34F4" w:rsidP="000416E2">
      <w:pPr>
        <w:pStyle w:val="Heading2"/>
        <w:rPr>
          <w:rFonts w:cs="Times New Roman"/>
          <w:color w:val="auto"/>
          <w:sz w:val="28"/>
          <w:szCs w:val="28"/>
        </w:rPr>
      </w:pPr>
      <w:r w:rsidRPr="00236D5B">
        <w:rPr>
          <w:rFonts w:cs="Times New Roman"/>
          <w:color w:val="auto"/>
          <w:sz w:val="28"/>
          <w:szCs w:val="28"/>
        </w:rPr>
        <w:t xml:space="preserve">Old Peters Creek Dump </w:t>
      </w:r>
    </w:p>
    <w:p w14:paraId="2B79067B" w14:textId="77777777" w:rsidR="005E34F4" w:rsidRPr="00236D5B" w:rsidRDefault="005E34F4" w:rsidP="006F54FB">
      <w:pPr>
        <w:rPr>
          <w:rFonts w:eastAsia="Times New Roman"/>
          <w:sz w:val="22"/>
        </w:rPr>
      </w:pPr>
      <w:r w:rsidRPr="00236D5B">
        <w:rPr>
          <w:rFonts w:eastAsia="Times New Roman"/>
          <w:sz w:val="22"/>
        </w:rPr>
        <w:t xml:space="preserve">Several elder tribal members are concerned about an old railroad, and likely military dump across the railroad tracks from the Ondola allotment and near Peters Creek. We have not been able to definitively locate it. </w:t>
      </w:r>
    </w:p>
    <w:p w14:paraId="5CFA540E" w14:textId="77777777" w:rsidR="005E34F4" w:rsidRPr="00236D5B" w:rsidRDefault="005E34F4" w:rsidP="006F54FB">
      <w:pPr>
        <w:rPr>
          <w:rFonts w:eastAsia="Times New Roman"/>
        </w:rPr>
      </w:pPr>
    </w:p>
    <w:p w14:paraId="25704462" w14:textId="56407186" w:rsidR="005E34F4" w:rsidRPr="00236D5B" w:rsidRDefault="005E34F4" w:rsidP="000416E2">
      <w:pPr>
        <w:pStyle w:val="Heading2"/>
        <w:rPr>
          <w:rFonts w:cs="Times New Roman"/>
          <w:color w:val="auto"/>
          <w:sz w:val="28"/>
          <w:szCs w:val="28"/>
        </w:rPr>
      </w:pPr>
      <w:r w:rsidRPr="00236D5B">
        <w:rPr>
          <w:rFonts w:cs="Times New Roman"/>
          <w:color w:val="auto"/>
          <w:sz w:val="28"/>
          <w:szCs w:val="28"/>
        </w:rPr>
        <w:t xml:space="preserve">Dump below new 3 Bears on N. Birchwood Loop Rd. </w:t>
      </w:r>
    </w:p>
    <w:p w14:paraId="5EFC1EF1" w14:textId="77777777" w:rsidR="005E34F4" w:rsidRPr="00236D5B" w:rsidRDefault="005E34F4" w:rsidP="006F54FB">
      <w:pPr>
        <w:rPr>
          <w:rFonts w:eastAsia="Times New Roman"/>
          <w:sz w:val="22"/>
        </w:rPr>
      </w:pPr>
      <w:r w:rsidRPr="00236D5B">
        <w:rPr>
          <w:rFonts w:eastAsia="Times New Roman"/>
          <w:sz w:val="22"/>
        </w:rPr>
        <w:t>A couple of elders report this dump. One recalls lots of cars were dumped there.</w:t>
      </w:r>
    </w:p>
    <w:p w14:paraId="093BFE5D" w14:textId="77777777" w:rsidR="005E34F4" w:rsidRPr="00236D5B" w:rsidRDefault="005E34F4" w:rsidP="006F54FB">
      <w:pPr>
        <w:rPr>
          <w:rFonts w:eastAsia="Times New Roman"/>
        </w:rPr>
      </w:pPr>
    </w:p>
    <w:p w14:paraId="72EA3447" w14:textId="014FF71A" w:rsidR="005E34F4" w:rsidRPr="00236D5B" w:rsidRDefault="005E34F4" w:rsidP="000416E2">
      <w:pPr>
        <w:pStyle w:val="Heading2"/>
        <w:rPr>
          <w:rFonts w:cs="Times New Roman"/>
          <w:color w:val="auto"/>
          <w:sz w:val="28"/>
          <w:szCs w:val="28"/>
        </w:rPr>
      </w:pPr>
      <w:r w:rsidRPr="00236D5B">
        <w:rPr>
          <w:rFonts w:cs="Times New Roman"/>
          <w:color w:val="auto"/>
          <w:sz w:val="28"/>
          <w:szCs w:val="28"/>
        </w:rPr>
        <w:t xml:space="preserve">Two Dumps in the woods SE of Ikluat Conservation Easement Picnic Grounds and near the wildflower wetlands. </w:t>
      </w:r>
    </w:p>
    <w:p w14:paraId="1DE487C6" w14:textId="77777777" w:rsidR="005E34F4" w:rsidRPr="00236D5B" w:rsidRDefault="005E34F4" w:rsidP="006F54FB">
      <w:pPr>
        <w:rPr>
          <w:rFonts w:eastAsia="Times New Roman"/>
          <w:sz w:val="22"/>
        </w:rPr>
      </w:pPr>
      <w:r w:rsidRPr="00236D5B">
        <w:rPr>
          <w:rFonts w:eastAsia="Times New Roman"/>
          <w:sz w:val="22"/>
        </w:rPr>
        <w:t>A road from the Highway used to go down there. People dumped appliances, empty drums, and various debris, which is still apparent there. It would be difficult to remove, being in a depression and requiring clearing to access.</w:t>
      </w:r>
    </w:p>
    <w:p w14:paraId="633973B2" w14:textId="77777777" w:rsidR="005E34F4" w:rsidRPr="00236D5B" w:rsidRDefault="005E34F4" w:rsidP="006F54FB">
      <w:pPr>
        <w:ind w:left="720"/>
        <w:rPr>
          <w:rFonts w:eastAsia="Times New Roman"/>
        </w:rPr>
      </w:pPr>
    </w:p>
    <w:p w14:paraId="772B2AF8" w14:textId="73C7569E" w:rsidR="005E34F4" w:rsidRPr="00236D5B" w:rsidRDefault="005E34F4" w:rsidP="000416E2">
      <w:pPr>
        <w:pStyle w:val="Heading2"/>
        <w:rPr>
          <w:rFonts w:cs="Times New Roman"/>
          <w:color w:val="auto"/>
          <w:sz w:val="28"/>
          <w:szCs w:val="28"/>
        </w:rPr>
      </w:pPr>
      <w:r w:rsidRPr="00236D5B">
        <w:rPr>
          <w:rFonts w:cs="Times New Roman"/>
          <w:color w:val="auto"/>
          <w:sz w:val="28"/>
          <w:szCs w:val="28"/>
        </w:rPr>
        <w:t xml:space="preserve">Lands around the Far End of Eklutna Lake </w:t>
      </w:r>
    </w:p>
    <w:p w14:paraId="75C69766" w14:textId="4A39C928" w:rsidR="0083526A" w:rsidRPr="00236D5B" w:rsidRDefault="005E34F4" w:rsidP="006F54FB">
      <w:pPr>
        <w:rPr>
          <w:rFonts w:eastAsia="Times New Roman"/>
          <w:sz w:val="22"/>
        </w:rPr>
      </w:pPr>
      <w:r w:rsidRPr="00236D5B">
        <w:rPr>
          <w:rFonts w:eastAsia="Times New Roman"/>
          <w:sz w:val="22"/>
        </w:rPr>
        <w:t>The military camped there a lot historically, and used the surrounding hillsides for target practice. Some tribal members suspect unremediated contamination remains.</w:t>
      </w:r>
    </w:p>
    <w:p w14:paraId="51FF40E1" w14:textId="77777777" w:rsidR="00777863" w:rsidRPr="00236D5B" w:rsidRDefault="00777863" w:rsidP="006F54FB">
      <w:pPr>
        <w:rPr>
          <w:rFonts w:eastAsia="Times New Roman"/>
          <w:sz w:val="22"/>
        </w:rPr>
      </w:pPr>
    </w:p>
    <w:p w14:paraId="25E6F31A" w14:textId="2808F1AE" w:rsidR="0076472A" w:rsidRPr="00236D5B" w:rsidRDefault="0076472A" w:rsidP="006F54FB">
      <w:pPr>
        <w:rPr>
          <w:rFonts w:eastAsia="Times New Roman"/>
          <w:sz w:val="22"/>
        </w:rPr>
      </w:pPr>
    </w:p>
    <w:p w14:paraId="40BE5042" w14:textId="4152D1C0" w:rsidR="0076472A" w:rsidRPr="00236D5B" w:rsidRDefault="0076472A" w:rsidP="006F54FB">
      <w:pPr>
        <w:rPr>
          <w:rFonts w:eastAsia="Times New Roman"/>
          <w:b/>
          <w:bCs/>
          <w:sz w:val="28"/>
          <w:szCs w:val="28"/>
        </w:rPr>
      </w:pPr>
      <w:r w:rsidRPr="00236D5B">
        <w:rPr>
          <w:rFonts w:eastAsia="Times New Roman"/>
          <w:b/>
          <w:bCs/>
          <w:sz w:val="28"/>
          <w:szCs w:val="28"/>
        </w:rPr>
        <w:t>Birchwood Airport</w:t>
      </w:r>
    </w:p>
    <w:p w14:paraId="55D3B2A8" w14:textId="69CE7B7F" w:rsidR="0076472A" w:rsidRPr="00236D5B" w:rsidRDefault="00E7716C" w:rsidP="006F54FB">
      <w:pPr>
        <w:rPr>
          <w:rFonts w:eastAsia="Times New Roman"/>
          <w:sz w:val="22"/>
          <w:szCs w:val="22"/>
        </w:rPr>
      </w:pPr>
      <w:r w:rsidRPr="00236D5B">
        <w:rPr>
          <w:rFonts w:eastAsia="Times New Roman"/>
          <w:sz w:val="22"/>
          <w:szCs w:val="22"/>
        </w:rPr>
        <w:t>This is a site of concern given the possibility of PFAS (Polyfluoroalkyl substances) flame retardant deployment</w:t>
      </w:r>
      <w:r w:rsidR="00FA7737" w:rsidRPr="00236D5B">
        <w:rPr>
          <w:rFonts w:eastAsia="Times New Roman"/>
          <w:sz w:val="22"/>
          <w:szCs w:val="22"/>
        </w:rPr>
        <w:t xml:space="preserve"> and its proximity to important cultural sites</w:t>
      </w:r>
      <w:r w:rsidRPr="00236D5B">
        <w:rPr>
          <w:rFonts w:eastAsia="Times New Roman"/>
          <w:sz w:val="22"/>
          <w:szCs w:val="22"/>
        </w:rPr>
        <w:t xml:space="preserve">.  PFAS containing foams are commonly used </w:t>
      </w:r>
      <w:r w:rsidR="00FA7737" w:rsidRPr="00236D5B">
        <w:rPr>
          <w:rFonts w:eastAsia="Times New Roman"/>
          <w:sz w:val="22"/>
          <w:szCs w:val="22"/>
        </w:rPr>
        <w:t>at airfields.  PFAS can contaminate drinking water sources, and these chemicals are very persistent in the environment and in the body.</w:t>
      </w:r>
    </w:p>
    <w:p w14:paraId="3164AAAD" w14:textId="1211C388" w:rsidR="00BA5710" w:rsidRPr="00236D5B" w:rsidRDefault="00BA5710" w:rsidP="006F54FB">
      <w:pPr>
        <w:rPr>
          <w:rFonts w:eastAsia="Times New Roman"/>
          <w:sz w:val="22"/>
          <w:szCs w:val="22"/>
        </w:rPr>
      </w:pPr>
    </w:p>
    <w:p w14:paraId="63C28EAD" w14:textId="77777777" w:rsidR="000416E2" w:rsidRPr="00236D5B" w:rsidRDefault="000416E2" w:rsidP="006F54FB">
      <w:pPr>
        <w:rPr>
          <w:rFonts w:eastAsia="Times New Roman"/>
          <w:sz w:val="22"/>
          <w:szCs w:val="22"/>
        </w:rPr>
      </w:pPr>
    </w:p>
    <w:p w14:paraId="25CD945B" w14:textId="77777777" w:rsidR="000416E2" w:rsidRPr="00236D5B" w:rsidRDefault="000416E2" w:rsidP="006F54FB">
      <w:pPr>
        <w:rPr>
          <w:rFonts w:eastAsia="Times New Roman"/>
          <w:sz w:val="22"/>
          <w:szCs w:val="22"/>
        </w:rPr>
      </w:pPr>
    </w:p>
    <w:p w14:paraId="314DC2D1" w14:textId="77777777" w:rsidR="000416E2" w:rsidRPr="00236D5B" w:rsidRDefault="00BA5710" w:rsidP="006F54FB">
      <w:pPr>
        <w:rPr>
          <w:rFonts w:eastAsia="Times New Roman"/>
          <w:b/>
          <w:bCs/>
          <w:sz w:val="28"/>
          <w:szCs w:val="28"/>
        </w:rPr>
      </w:pPr>
      <w:r w:rsidRPr="00236D5B">
        <w:rPr>
          <w:rFonts w:eastAsia="Times New Roman"/>
          <w:b/>
          <w:bCs/>
          <w:sz w:val="28"/>
          <w:szCs w:val="28"/>
        </w:rPr>
        <w:t>Eklutna River Dump</w:t>
      </w:r>
    </w:p>
    <w:p w14:paraId="30DE38C1" w14:textId="069C3299" w:rsidR="00FA7737" w:rsidRPr="00236D5B" w:rsidRDefault="00BA5710" w:rsidP="006F54FB">
      <w:pPr>
        <w:rPr>
          <w:rFonts w:eastAsia="Times New Roman"/>
          <w:sz w:val="22"/>
          <w:szCs w:val="22"/>
        </w:rPr>
      </w:pPr>
      <w:r w:rsidRPr="00236D5B">
        <w:rPr>
          <w:rFonts w:eastAsia="Times New Roman"/>
          <w:sz w:val="22"/>
          <w:szCs w:val="22"/>
        </w:rPr>
        <w:t xml:space="preserve">Dump site in/alongside the river above the site of the removed lower dam.  Previous cleanup work was performed at this location in the early 2000’s, but recent water releases from the lake have uncovered additional debris, including vehicles and appliances.  The area is hard to access given its location in the canyon, and previous cleanup involved use of a crane.  The L&amp;E department will </w:t>
      </w:r>
      <w:r w:rsidR="00096E94" w:rsidRPr="00236D5B">
        <w:rPr>
          <w:rFonts w:eastAsia="Times New Roman"/>
          <w:sz w:val="22"/>
          <w:szCs w:val="22"/>
        </w:rPr>
        <w:t xml:space="preserve">continue to </w:t>
      </w:r>
      <w:r w:rsidRPr="00236D5B">
        <w:rPr>
          <w:rFonts w:eastAsia="Times New Roman"/>
          <w:sz w:val="22"/>
          <w:szCs w:val="22"/>
        </w:rPr>
        <w:t xml:space="preserve">document debris further this </w:t>
      </w:r>
      <w:r w:rsidRPr="00236D5B">
        <w:rPr>
          <w:rFonts w:eastAsia="Times New Roman"/>
          <w:sz w:val="22"/>
          <w:szCs w:val="22"/>
        </w:rPr>
        <w:lastRenderedPageBreak/>
        <w:t>upcoming year and look for funding opportunities to have the debris removed.</w:t>
      </w:r>
      <w:r w:rsidR="00096E94" w:rsidRPr="00236D5B">
        <w:rPr>
          <w:rFonts w:eastAsia="Times New Roman"/>
          <w:sz w:val="22"/>
          <w:szCs w:val="22"/>
        </w:rPr>
        <w:t xml:space="preserve">  There is the possibility of chemical leaching into the river</w:t>
      </w:r>
    </w:p>
    <w:p w14:paraId="5A1DFB80" w14:textId="77777777" w:rsidR="00C02ACE" w:rsidRPr="00236D5B" w:rsidRDefault="00C02ACE" w:rsidP="006F54FB">
      <w:pPr>
        <w:rPr>
          <w:rFonts w:eastAsia="Times New Roman"/>
          <w:b/>
          <w:bCs/>
        </w:rPr>
      </w:pPr>
    </w:p>
    <w:p w14:paraId="03E5DC28" w14:textId="50910CC4" w:rsidR="00096E94" w:rsidRPr="00236D5B" w:rsidRDefault="00096E94" w:rsidP="006F54FB">
      <w:pPr>
        <w:rPr>
          <w:rFonts w:eastAsia="Times New Roman"/>
          <w:sz w:val="22"/>
          <w:szCs w:val="22"/>
        </w:rPr>
      </w:pPr>
    </w:p>
    <w:p w14:paraId="67A38D3F" w14:textId="69EBAF7A" w:rsidR="00096E94" w:rsidRPr="00236D5B" w:rsidRDefault="00096E94" w:rsidP="006F54FB">
      <w:pPr>
        <w:rPr>
          <w:rFonts w:eastAsia="Times New Roman"/>
          <w:b/>
          <w:bCs/>
          <w:sz w:val="28"/>
          <w:szCs w:val="28"/>
          <w:u w:val="single"/>
        </w:rPr>
      </w:pPr>
      <w:r w:rsidRPr="00236D5B">
        <w:rPr>
          <w:rFonts w:eastAsia="Times New Roman"/>
          <w:b/>
          <w:bCs/>
          <w:sz w:val="28"/>
          <w:szCs w:val="28"/>
          <w:u w:val="single"/>
        </w:rPr>
        <w:t>Lazy Mountain Barrels</w:t>
      </w:r>
    </w:p>
    <w:p w14:paraId="11B7DBFA" w14:textId="55D4AFAE" w:rsidR="00096E94" w:rsidRPr="00236D5B" w:rsidRDefault="00096E94" w:rsidP="006F54FB">
      <w:pPr>
        <w:rPr>
          <w:rFonts w:eastAsia="Times New Roman"/>
          <w:sz w:val="22"/>
          <w:szCs w:val="22"/>
        </w:rPr>
      </w:pPr>
      <w:r w:rsidRPr="00236D5B">
        <w:rPr>
          <w:rFonts w:eastAsia="Times New Roman"/>
          <w:sz w:val="22"/>
          <w:szCs w:val="22"/>
        </w:rPr>
        <w:t>Site was reported via online Brownfields reporter.  During follow-up phone conversation, the reporter indicated that there are 10-15 metal 55-gallon drum in a pile uphill from the access road to the Lazy Mtn. TH.  It is likely private property.  She notes that it can be difficult to see them in the winter (snow) and in the summer (leafy vegetation).  She has been there numerous times and only recently noticed them (Nov. or Dec. 2021).</w:t>
      </w:r>
    </w:p>
    <w:p w14:paraId="5B647EDA" w14:textId="41B38B27" w:rsidR="00096E94" w:rsidRPr="00236D5B" w:rsidRDefault="00096E94" w:rsidP="006F54FB">
      <w:pPr>
        <w:rPr>
          <w:rFonts w:eastAsia="Times New Roman"/>
          <w:sz w:val="22"/>
          <w:szCs w:val="22"/>
        </w:rPr>
      </w:pPr>
    </w:p>
    <w:p w14:paraId="1FEE24B9" w14:textId="7D6C7685" w:rsidR="00096E94" w:rsidRPr="00236D5B" w:rsidRDefault="00C93F93" w:rsidP="006F54FB">
      <w:pPr>
        <w:rPr>
          <w:rFonts w:eastAsia="Times New Roman"/>
          <w:sz w:val="22"/>
          <w:szCs w:val="22"/>
          <w:u w:val="single"/>
        </w:rPr>
      </w:pPr>
      <w:r w:rsidRPr="00236D5B">
        <w:rPr>
          <w:rFonts w:eastAsia="Times New Roman"/>
          <w:sz w:val="22"/>
          <w:szCs w:val="22"/>
          <w:u w:val="single"/>
        </w:rPr>
        <w:t xml:space="preserve">Status </w:t>
      </w:r>
      <w:r w:rsidR="00C02ACE" w:rsidRPr="00236D5B">
        <w:rPr>
          <w:rFonts w:eastAsia="Times New Roman"/>
          <w:sz w:val="22"/>
          <w:szCs w:val="22"/>
          <w:u w:val="single"/>
        </w:rPr>
        <w:t>Update 10/13/25</w:t>
      </w:r>
    </w:p>
    <w:p w14:paraId="00918005" w14:textId="3ED5EE7E" w:rsidR="00C02ACE" w:rsidRPr="00236D5B" w:rsidRDefault="00C02ACE" w:rsidP="006F54FB">
      <w:pPr>
        <w:rPr>
          <w:rFonts w:eastAsia="Times New Roman"/>
          <w:sz w:val="22"/>
          <w:szCs w:val="22"/>
        </w:rPr>
      </w:pPr>
      <w:r w:rsidRPr="00236D5B">
        <w:rPr>
          <w:rFonts w:eastAsia="Times New Roman"/>
          <w:sz w:val="22"/>
          <w:szCs w:val="22"/>
        </w:rPr>
        <w:t xml:space="preserve">Coordinator and contractor established this site could be good to investigate further to determine eligibility to work with EI for site assessment. </w:t>
      </w:r>
    </w:p>
    <w:p w14:paraId="14D33E84" w14:textId="0C10B4ED" w:rsidR="00C02ACE" w:rsidRPr="00236D5B" w:rsidRDefault="00C02ACE" w:rsidP="00C02ACE">
      <w:pPr>
        <w:rPr>
          <w:rFonts w:eastAsia="Times New Roman"/>
          <w:sz w:val="22"/>
          <w:szCs w:val="22"/>
        </w:rPr>
      </w:pPr>
      <w:r w:rsidRPr="00236D5B">
        <w:rPr>
          <w:rFonts w:eastAsia="Times New Roman"/>
          <w:sz w:val="22"/>
          <w:szCs w:val="22"/>
        </w:rPr>
        <w:t>Kyle Robbilard performed a site visit</w:t>
      </w:r>
      <w:r w:rsidR="00CA6488" w:rsidRPr="00236D5B">
        <w:rPr>
          <w:rFonts w:eastAsia="Times New Roman"/>
          <w:sz w:val="22"/>
          <w:szCs w:val="22"/>
        </w:rPr>
        <w:t xml:space="preserve"> 6/27/22 &amp;</w:t>
      </w:r>
      <w:r w:rsidRPr="00236D5B">
        <w:rPr>
          <w:rFonts w:eastAsia="Times New Roman"/>
          <w:sz w:val="22"/>
          <w:szCs w:val="22"/>
        </w:rPr>
        <w:t xml:space="preserve"> 9/27/2022.</w:t>
      </w:r>
    </w:p>
    <w:p w14:paraId="707CE8ED" w14:textId="77777777" w:rsidR="00CA6488" w:rsidRPr="00236D5B" w:rsidRDefault="00CA6488" w:rsidP="00C02ACE">
      <w:pPr>
        <w:rPr>
          <w:rFonts w:eastAsia="Times New Roman"/>
          <w:sz w:val="22"/>
          <w:szCs w:val="22"/>
        </w:rPr>
      </w:pPr>
    </w:p>
    <w:p w14:paraId="1904632A" w14:textId="48945966" w:rsidR="00CA6488" w:rsidRPr="00236D5B" w:rsidRDefault="00CA6488" w:rsidP="00CA6488">
      <w:pPr>
        <w:ind w:left="720"/>
        <w:rPr>
          <w:rFonts w:eastAsia="Times New Roman"/>
          <w:sz w:val="22"/>
          <w:szCs w:val="22"/>
        </w:rPr>
      </w:pPr>
      <w:r w:rsidRPr="00236D5B">
        <w:rPr>
          <w:rFonts w:eastAsia="Times New Roman"/>
          <w:sz w:val="22"/>
          <w:szCs w:val="22"/>
        </w:rPr>
        <w:t xml:space="preserve">In the first site visit he reported that the vegetation obscured the view of the </w:t>
      </w:r>
      <w:r w:rsidR="00C93F93" w:rsidRPr="00236D5B">
        <w:rPr>
          <w:rFonts w:eastAsia="Times New Roman"/>
          <w:sz w:val="22"/>
          <w:szCs w:val="22"/>
        </w:rPr>
        <w:t>barrels,</w:t>
      </w:r>
      <w:r w:rsidRPr="00236D5B">
        <w:rPr>
          <w:rFonts w:eastAsia="Times New Roman"/>
          <w:sz w:val="22"/>
          <w:szCs w:val="22"/>
        </w:rPr>
        <w:t xml:space="preserve"> and the site would need to be revisited again later in Fall or before leaf out</w:t>
      </w:r>
      <w:r w:rsidR="00C93F93" w:rsidRPr="00236D5B">
        <w:rPr>
          <w:rFonts w:eastAsia="Times New Roman"/>
          <w:sz w:val="22"/>
          <w:szCs w:val="22"/>
        </w:rPr>
        <w:t>.</w:t>
      </w:r>
    </w:p>
    <w:p w14:paraId="351B864E" w14:textId="53B67070" w:rsidR="00CA6488" w:rsidRPr="00236D5B" w:rsidRDefault="00CA6488" w:rsidP="00CA6488">
      <w:pPr>
        <w:ind w:left="720"/>
        <w:rPr>
          <w:rFonts w:eastAsia="Times New Roman"/>
          <w:sz w:val="22"/>
          <w:szCs w:val="22"/>
        </w:rPr>
      </w:pPr>
      <w:r w:rsidRPr="00236D5B">
        <w:rPr>
          <w:rFonts w:eastAsia="Times New Roman"/>
          <w:sz w:val="22"/>
          <w:szCs w:val="22"/>
        </w:rPr>
        <w:t xml:space="preserve">. </w:t>
      </w:r>
    </w:p>
    <w:p w14:paraId="1FCF1292" w14:textId="6E6708B1" w:rsidR="00C02ACE" w:rsidRPr="00236D5B" w:rsidRDefault="00C02ACE" w:rsidP="00C02ACE">
      <w:pPr>
        <w:ind w:left="720"/>
        <w:rPr>
          <w:rFonts w:eastAsia="Times New Roman"/>
          <w:sz w:val="18"/>
          <w:szCs w:val="18"/>
        </w:rPr>
      </w:pPr>
      <w:r w:rsidRPr="00236D5B">
        <w:rPr>
          <w:rFonts w:eastAsia="Times New Roman"/>
          <w:sz w:val="18"/>
          <w:szCs w:val="18"/>
        </w:rPr>
        <w:t xml:space="preserve"> </w:t>
      </w:r>
      <w:r w:rsidR="00CA6488" w:rsidRPr="00236D5B">
        <w:rPr>
          <w:rFonts w:eastAsia="Times New Roman"/>
          <w:sz w:val="18"/>
          <w:szCs w:val="18"/>
        </w:rPr>
        <w:t xml:space="preserve">9/27/22 </w:t>
      </w:r>
      <w:r w:rsidRPr="00236D5B">
        <w:rPr>
          <w:rFonts w:eastAsia="Times New Roman"/>
          <w:sz w:val="18"/>
          <w:szCs w:val="18"/>
        </w:rPr>
        <w:t>“Observed 8 55 gallon barrels containing fluid, 3 were empty and on their sides. No evidence of leaking or</w:t>
      </w:r>
    </w:p>
    <w:p w14:paraId="66082ED9" w14:textId="77777777" w:rsidR="00C02ACE" w:rsidRPr="00236D5B" w:rsidRDefault="00C02ACE" w:rsidP="00C02ACE">
      <w:pPr>
        <w:ind w:left="720"/>
        <w:rPr>
          <w:rFonts w:eastAsia="Times New Roman"/>
          <w:sz w:val="18"/>
          <w:szCs w:val="18"/>
        </w:rPr>
      </w:pPr>
      <w:r w:rsidRPr="00236D5B">
        <w:rPr>
          <w:rFonts w:eastAsia="Times New Roman"/>
          <w:sz w:val="18"/>
          <w:szCs w:val="18"/>
        </w:rPr>
        <w:t xml:space="preserve">staining was observed under or around the barrels, but a chemical odor was detected One barrel was </w:t>
      </w:r>
    </w:p>
    <w:p w14:paraId="62FA236E" w14:textId="77777777" w:rsidR="00C02ACE" w:rsidRPr="00236D5B" w:rsidRDefault="00C02ACE" w:rsidP="00C02ACE">
      <w:pPr>
        <w:ind w:left="720"/>
        <w:rPr>
          <w:rFonts w:eastAsia="Times New Roman"/>
          <w:sz w:val="18"/>
          <w:szCs w:val="18"/>
        </w:rPr>
      </w:pPr>
      <w:r w:rsidRPr="00236D5B">
        <w:rPr>
          <w:rFonts w:eastAsia="Times New Roman"/>
          <w:sz w:val="18"/>
          <w:szCs w:val="18"/>
        </w:rPr>
        <w:t>labeled "diesel", two others were labeled "Vantherm -100F". Another barrel was labeled "gear lube".</w:t>
      </w:r>
    </w:p>
    <w:p w14:paraId="312E22AE" w14:textId="77777777" w:rsidR="00C02ACE" w:rsidRPr="00236D5B" w:rsidRDefault="00C02ACE" w:rsidP="00C02ACE">
      <w:pPr>
        <w:ind w:left="720"/>
        <w:rPr>
          <w:rFonts w:eastAsia="Times New Roman"/>
          <w:sz w:val="18"/>
          <w:szCs w:val="18"/>
        </w:rPr>
      </w:pPr>
      <w:r w:rsidRPr="00236D5B">
        <w:rPr>
          <w:rFonts w:eastAsia="Times New Roman"/>
          <w:sz w:val="18"/>
          <w:szCs w:val="18"/>
        </w:rPr>
        <w:t xml:space="preserve">Also present on site were some car parts, several large spools of rope, a stack of lumber, and a couple piles of </w:t>
      </w:r>
    </w:p>
    <w:p w14:paraId="0B5EAB79" w14:textId="4EA04E23" w:rsidR="00C02ACE" w:rsidRPr="00236D5B" w:rsidRDefault="00C02ACE" w:rsidP="00C93F93">
      <w:pPr>
        <w:ind w:left="720"/>
        <w:rPr>
          <w:rFonts w:eastAsia="Times New Roman"/>
          <w:sz w:val="18"/>
          <w:szCs w:val="18"/>
        </w:rPr>
      </w:pPr>
      <w:r w:rsidRPr="00236D5B">
        <w:rPr>
          <w:rFonts w:eastAsia="Times New Roman"/>
          <w:sz w:val="18"/>
          <w:szCs w:val="18"/>
        </w:rPr>
        <w:t>tires, numbering around 30 total</w:t>
      </w:r>
      <w:r w:rsidR="00C93F93" w:rsidRPr="00236D5B">
        <w:rPr>
          <w:rFonts w:eastAsia="Times New Roman"/>
          <w:sz w:val="18"/>
          <w:szCs w:val="18"/>
        </w:rPr>
        <w:t xml:space="preserve">. </w:t>
      </w:r>
      <w:r w:rsidRPr="00236D5B">
        <w:rPr>
          <w:rFonts w:eastAsia="Times New Roman"/>
          <w:sz w:val="18"/>
          <w:szCs w:val="18"/>
        </w:rPr>
        <w:t>A small creek runs through the property</w:t>
      </w:r>
      <w:r w:rsidR="00C93F93" w:rsidRPr="00236D5B">
        <w:rPr>
          <w:rFonts w:eastAsia="Times New Roman"/>
          <w:sz w:val="18"/>
          <w:szCs w:val="18"/>
        </w:rPr>
        <w:t xml:space="preserve"> </w:t>
      </w:r>
      <w:r w:rsidRPr="00236D5B">
        <w:rPr>
          <w:rFonts w:eastAsia="Times New Roman"/>
          <w:sz w:val="18"/>
          <w:szCs w:val="18"/>
        </w:rPr>
        <w:t xml:space="preserve">The area is actively used. The grass was cut and fresh tire tracks were noted.This storage area is adjacent to and uphill of a popular hiking trail trailhead. A number of cars were observed at </w:t>
      </w:r>
      <w:r w:rsidR="00C93F93" w:rsidRPr="00236D5B">
        <w:rPr>
          <w:rFonts w:eastAsia="Times New Roman"/>
          <w:sz w:val="18"/>
          <w:szCs w:val="18"/>
        </w:rPr>
        <w:t>t</w:t>
      </w:r>
      <w:r w:rsidRPr="00236D5B">
        <w:rPr>
          <w:rFonts w:eastAsia="Times New Roman"/>
          <w:sz w:val="18"/>
          <w:szCs w:val="18"/>
        </w:rPr>
        <w:t xml:space="preserve">he trailhead, and new improvements (paving, new outhouse, infrastructure for gate) are have been recently </w:t>
      </w:r>
    </w:p>
    <w:p w14:paraId="24BEBA66" w14:textId="3B7887AB" w:rsidR="00C02ACE" w:rsidRPr="00236D5B" w:rsidRDefault="00C02ACE" w:rsidP="00C02ACE">
      <w:pPr>
        <w:ind w:left="720"/>
        <w:rPr>
          <w:rFonts w:eastAsia="Times New Roman"/>
          <w:sz w:val="22"/>
          <w:szCs w:val="22"/>
        </w:rPr>
      </w:pPr>
      <w:r w:rsidRPr="00236D5B">
        <w:rPr>
          <w:rFonts w:eastAsia="Times New Roman"/>
          <w:sz w:val="18"/>
          <w:szCs w:val="18"/>
        </w:rPr>
        <w:t>completed or are in progress”</w:t>
      </w:r>
    </w:p>
    <w:p w14:paraId="2B23ACC0" w14:textId="78E66457" w:rsidR="00096E94" w:rsidRPr="00236D5B" w:rsidRDefault="00096E94" w:rsidP="006F54FB">
      <w:pPr>
        <w:rPr>
          <w:rFonts w:eastAsia="Times New Roman"/>
          <w:sz w:val="22"/>
          <w:szCs w:val="22"/>
        </w:rPr>
      </w:pPr>
    </w:p>
    <w:p w14:paraId="39A45711" w14:textId="7F545EEE" w:rsidR="00096E94" w:rsidRPr="00236D5B" w:rsidRDefault="00096E94" w:rsidP="006F54FB">
      <w:pPr>
        <w:rPr>
          <w:rFonts w:eastAsia="Times New Roman"/>
          <w:b/>
          <w:bCs/>
          <w:sz w:val="28"/>
          <w:szCs w:val="28"/>
          <w:u w:val="single"/>
        </w:rPr>
      </w:pPr>
      <w:bookmarkStart w:id="0" w:name="_Hlk204531952"/>
      <w:r w:rsidRPr="00236D5B">
        <w:rPr>
          <w:rFonts w:eastAsia="Times New Roman"/>
          <w:b/>
          <w:bCs/>
          <w:sz w:val="28"/>
          <w:szCs w:val="28"/>
          <w:u w:val="single"/>
        </w:rPr>
        <w:t>Moose Creek Pilings</w:t>
      </w:r>
    </w:p>
    <w:p w14:paraId="62CAC1C0" w14:textId="2C99D060" w:rsidR="00096E94" w:rsidRPr="00236D5B" w:rsidRDefault="00096E94" w:rsidP="006F54FB">
      <w:pPr>
        <w:rPr>
          <w:rFonts w:eastAsia="Times New Roman"/>
          <w:sz w:val="22"/>
          <w:szCs w:val="22"/>
        </w:rPr>
      </w:pPr>
      <w:bookmarkStart w:id="1" w:name="_Hlk204531940"/>
      <w:bookmarkEnd w:id="0"/>
      <w:r w:rsidRPr="00236D5B">
        <w:rPr>
          <w:rFonts w:eastAsia="Times New Roman"/>
          <w:sz w:val="22"/>
          <w:szCs w:val="22"/>
        </w:rPr>
        <w:t>This site was reported via the online Brownfields reporter.  During a follow-up phone conversation the reporter indicated that the pilings are visible from the Palmer-Moose Creek hiking trail, and that there is a strong odor of creosote.  The pilings seem to be from an old RR bridge that spanned Moose Creek as well as another smaller spring fed system that does hold salmon seasonally.  Reporter estimates 30-50 pilings are on the site.</w:t>
      </w:r>
    </w:p>
    <w:p w14:paraId="7A08247A" w14:textId="77777777" w:rsidR="00C4017E" w:rsidRPr="00236D5B" w:rsidRDefault="00C4017E" w:rsidP="006F54FB">
      <w:pPr>
        <w:rPr>
          <w:rFonts w:eastAsia="Times New Roman"/>
          <w:sz w:val="22"/>
          <w:szCs w:val="22"/>
        </w:rPr>
      </w:pPr>
    </w:p>
    <w:p w14:paraId="4325D486" w14:textId="77777777" w:rsidR="00C4017E" w:rsidRPr="00236D5B" w:rsidRDefault="00C4017E" w:rsidP="006F54FB">
      <w:pPr>
        <w:rPr>
          <w:rFonts w:eastAsia="Times New Roman"/>
          <w:b/>
          <w:bCs/>
          <w:sz w:val="22"/>
          <w:szCs w:val="22"/>
        </w:rPr>
      </w:pPr>
      <w:r w:rsidRPr="00236D5B">
        <w:rPr>
          <w:rFonts w:eastAsia="Times New Roman"/>
          <w:b/>
          <w:bCs/>
          <w:sz w:val="22"/>
          <w:szCs w:val="22"/>
        </w:rPr>
        <w:t>6.19.25</w:t>
      </w:r>
    </w:p>
    <w:p w14:paraId="1D56FBE3" w14:textId="77777777" w:rsidR="00C4017E" w:rsidRPr="00236D5B" w:rsidRDefault="00C4017E" w:rsidP="006F54FB">
      <w:pPr>
        <w:rPr>
          <w:rFonts w:eastAsia="Times New Roman"/>
          <w:sz w:val="22"/>
          <w:szCs w:val="22"/>
        </w:rPr>
      </w:pPr>
    </w:p>
    <w:p w14:paraId="6A590B8E" w14:textId="25481591" w:rsidR="00DD4A9B" w:rsidRPr="00236D5B" w:rsidRDefault="00C4017E" w:rsidP="006F54FB">
      <w:pPr>
        <w:spacing w:after="240"/>
        <w:rPr>
          <w:rFonts w:eastAsia="Times New Roman"/>
          <w:sz w:val="22"/>
          <w:szCs w:val="22"/>
        </w:rPr>
      </w:pPr>
      <w:r w:rsidRPr="00236D5B">
        <w:rPr>
          <w:rFonts w:eastAsia="Times New Roman"/>
          <w:sz w:val="22"/>
          <w:szCs w:val="22"/>
        </w:rPr>
        <w:t xml:space="preserve">Knik Coordinator emailed with a summary of site and informing </w:t>
      </w:r>
      <w:r w:rsidR="00DD4A9B" w:rsidRPr="00236D5B">
        <w:rPr>
          <w:rFonts w:eastAsia="Times New Roman"/>
          <w:sz w:val="22"/>
          <w:szCs w:val="22"/>
        </w:rPr>
        <w:t xml:space="preserve">us </w:t>
      </w:r>
      <w:r w:rsidRPr="00236D5B">
        <w:rPr>
          <w:rFonts w:eastAsia="Times New Roman"/>
          <w:sz w:val="22"/>
          <w:szCs w:val="22"/>
        </w:rPr>
        <w:t xml:space="preserve">that he reached out to EPA </w:t>
      </w:r>
    </w:p>
    <w:p w14:paraId="72C1DCA1" w14:textId="77777777" w:rsidR="00C4017E" w:rsidRPr="00236D5B" w:rsidRDefault="00C4017E" w:rsidP="006F54FB">
      <w:pPr>
        <w:rPr>
          <w:rFonts w:eastAsia="Times New Roman"/>
          <w:sz w:val="22"/>
          <w:szCs w:val="22"/>
        </w:rPr>
      </w:pPr>
    </w:p>
    <w:p w14:paraId="123A098C" w14:textId="77777777" w:rsidR="00C4017E" w:rsidRPr="00236D5B" w:rsidRDefault="00C4017E" w:rsidP="006F54FB">
      <w:pPr>
        <w:rPr>
          <w:rFonts w:eastAsia="Times New Roman"/>
          <w:b/>
          <w:bCs/>
          <w:sz w:val="22"/>
          <w:szCs w:val="22"/>
        </w:rPr>
      </w:pPr>
      <w:r w:rsidRPr="00236D5B">
        <w:rPr>
          <w:rFonts w:eastAsia="Times New Roman"/>
          <w:b/>
          <w:bCs/>
          <w:sz w:val="22"/>
          <w:szCs w:val="22"/>
        </w:rPr>
        <w:t>7.9.25</w:t>
      </w:r>
    </w:p>
    <w:p w14:paraId="578CF97A" w14:textId="77777777" w:rsidR="00C4017E" w:rsidRPr="00236D5B" w:rsidRDefault="00C4017E" w:rsidP="006F54FB">
      <w:pPr>
        <w:rPr>
          <w:rFonts w:eastAsia="Times New Roman"/>
          <w:sz w:val="22"/>
          <w:szCs w:val="22"/>
        </w:rPr>
      </w:pPr>
      <w:r w:rsidRPr="00236D5B">
        <w:rPr>
          <w:rFonts w:eastAsia="Times New Roman"/>
          <w:sz w:val="22"/>
          <w:szCs w:val="22"/>
        </w:rPr>
        <w:t xml:space="preserve">Update from Kyle: </w:t>
      </w:r>
    </w:p>
    <w:p w14:paraId="564BB14F" w14:textId="77777777" w:rsidR="00C4017E" w:rsidRPr="00236D5B" w:rsidRDefault="00C4017E" w:rsidP="006F54FB">
      <w:pPr>
        <w:ind w:left="720"/>
        <w:rPr>
          <w:rFonts w:eastAsia="Times New Roman"/>
          <w:sz w:val="22"/>
          <w:szCs w:val="22"/>
        </w:rPr>
      </w:pPr>
    </w:p>
    <w:p w14:paraId="30DE046F" w14:textId="77777777" w:rsidR="00C4017E" w:rsidRPr="00236D5B" w:rsidRDefault="00C4017E" w:rsidP="006F54FB">
      <w:pPr>
        <w:rPr>
          <w:rFonts w:eastAsia="Times New Roman"/>
          <w:i/>
          <w:iCs/>
          <w:sz w:val="20"/>
          <w:szCs w:val="20"/>
        </w:rPr>
      </w:pPr>
      <w:r w:rsidRPr="00236D5B">
        <w:rPr>
          <w:rFonts w:eastAsia="Times New Roman"/>
          <w:sz w:val="22"/>
          <w:szCs w:val="22"/>
        </w:rPr>
        <w:t>“</w:t>
      </w:r>
      <w:r w:rsidRPr="00236D5B">
        <w:rPr>
          <w:rFonts w:eastAsia="Times New Roman"/>
          <w:i/>
          <w:iCs/>
          <w:sz w:val="20"/>
          <w:szCs w:val="20"/>
        </w:rPr>
        <w:t>I've continued engaging on this site.  Working on confirming that the parcel is indeed ANCSA conveyed, but it does appear that it was.  I reached out to EI (Kyle Smith) to help confirm, and he seems supportive of the effort.  I noticed one of the projects funded by the EPA ANCSA program included the removal of treated timbers, so that has me optimistic we may be able to get something done here!</w:t>
      </w:r>
    </w:p>
    <w:p w14:paraId="505CDCE8" w14:textId="77777777" w:rsidR="00C4017E" w:rsidRPr="00236D5B" w:rsidRDefault="00C4017E" w:rsidP="006F54FB">
      <w:pPr>
        <w:rPr>
          <w:rFonts w:eastAsia="Times New Roman"/>
          <w:i/>
          <w:iCs/>
          <w:sz w:val="20"/>
          <w:szCs w:val="20"/>
        </w:rPr>
      </w:pPr>
    </w:p>
    <w:p w14:paraId="15938E2B" w14:textId="77777777" w:rsidR="00C4017E" w:rsidRPr="00236D5B" w:rsidRDefault="00C4017E" w:rsidP="006F54FB">
      <w:pPr>
        <w:rPr>
          <w:rFonts w:eastAsia="Times New Roman"/>
          <w:sz w:val="22"/>
          <w:szCs w:val="22"/>
        </w:rPr>
      </w:pPr>
      <w:r w:rsidRPr="00236D5B">
        <w:rPr>
          <w:rFonts w:eastAsia="Times New Roman"/>
          <w:i/>
          <w:iCs/>
          <w:sz w:val="20"/>
          <w:szCs w:val="20"/>
        </w:rPr>
        <w:t>I'll continue to keep you guys posted on this as things develop, and hopefully we can discuss soon.  It is about time for our next quarterly meeting</w:t>
      </w:r>
      <w:r w:rsidRPr="00236D5B">
        <w:rPr>
          <w:rFonts w:eastAsia="Times New Roman"/>
          <w:sz w:val="22"/>
          <w:szCs w:val="22"/>
        </w:rPr>
        <w:t>!”</w:t>
      </w:r>
    </w:p>
    <w:p w14:paraId="58C1D1F3" w14:textId="77777777" w:rsidR="00C4017E" w:rsidRPr="00236D5B" w:rsidRDefault="00C4017E" w:rsidP="006F54FB">
      <w:pPr>
        <w:rPr>
          <w:rFonts w:eastAsia="Times New Roman"/>
          <w:sz w:val="22"/>
          <w:szCs w:val="22"/>
        </w:rPr>
      </w:pPr>
    </w:p>
    <w:p w14:paraId="1EA03850" w14:textId="77777777" w:rsidR="00C4017E" w:rsidRPr="00236D5B" w:rsidRDefault="00C4017E" w:rsidP="006F54FB">
      <w:pPr>
        <w:rPr>
          <w:rFonts w:eastAsia="Times New Roman"/>
          <w:b/>
          <w:bCs/>
          <w:sz w:val="22"/>
          <w:szCs w:val="22"/>
        </w:rPr>
      </w:pPr>
      <w:r w:rsidRPr="00236D5B">
        <w:rPr>
          <w:rFonts w:eastAsia="Times New Roman"/>
          <w:b/>
          <w:bCs/>
          <w:sz w:val="22"/>
          <w:szCs w:val="22"/>
        </w:rPr>
        <w:t>7.21.25</w:t>
      </w:r>
    </w:p>
    <w:p w14:paraId="039D1129" w14:textId="77777777" w:rsidR="00C4017E" w:rsidRPr="00236D5B" w:rsidRDefault="00C4017E" w:rsidP="006F54FB">
      <w:pPr>
        <w:rPr>
          <w:rFonts w:eastAsia="Times New Roman"/>
          <w:sz w:val="22"/>
          <w:szCs w:val="22"/>
        </w:rPr>
      </w:pPr>
      <w:r w:rsidRPr="00236D5B">
        <w:rPr>
          <w:rFonts w:eastAsia="Times New Roman"/>
          <w:sz w:val="22"/>
          <w:szCs w:val="22"/>
        </w:rPr>
        <w:t xml:space="preserve">Update from Kyle: </w:t>
      </w:r>
    </w:p>
    <w:p w14:paraId="3BA7F8EF" w14:textId="77777777" w:rsidR="00C4017E" w:rsidRPr="00236D5B" w:rsidRDefault="00C4017E" w:rsidP="006F54FB">
      <w:pPr>
        <w:rPr>
          <w:rFonts w:eastAsia="Times New Roman"/>
          <w:sz w:val="22"/>
          <w:szCs w:val="22"/>
        </w:rPr>
      </w:pPr>
    </w:p>
    <w:p w14:paraId="3605B4A7" w14:textId="77777777" w:rsidR="00C4017E" w:rsidRPr="00236D5B" w:rsidRDefault="00C4017E" w:rsidP="006F54FB">
      <w:pPr>
        <w:rPr>
          <w:rFonts w:eastAsia="Times New Roman"/>
          <w:i/>
          <w:iCs/>
          <w:sz w:val="20"/>
          <w:szCs w:val="20"/>
        </w:rPr>
      </w:pPr>
      <w:r w:rsidRPr="00236D5B">
        <w:rPr>
          <w:rFonts w:eastAsia="Times New Roman"/>
          <w:i/>
          <w:iCs/>
          <w:sz w:val="20"/>
          <w:szCs w:val="20"/>
        </w:rPr>
        <w:t>”</w:t>
      </w:r>
      <w:r w:rsidRPr="00236D5B">
        <w:rPr>
          <w:rFonts w:eastAsia="Times New Roman"/>
          <w:i/>
          <w:iCs/>
          <w:sz w:val="22"/>
          <w:szCs w:val="22"/>
        </w:rPr>
        <w:t xml:space="preserve"> </w:t>
      </w:r>
      <w:r w:rsidRPr="00236D5B">
        <w:rPr>
          <w:rFonts w:eastAsia="Times New Roman"/>
          <w:i/>
          <w:iCs/>
          <w:sz w:val="20"/>
          <w:szCs w:val="20"/>
        </w:rPr>
        <w:t xml:space="preserve">I got some disappointing news regarding the pilings today from the EPA.  After them diving a little deeper into the property and its background, it looks like the Alaska Railroad Corporation retained ownership of the old railway, and so the pilings are actually on RR property, not EI.  This means the pilings are not eligible under the EPA ANCSA program.  My contact over there has reached out to the ARC to get contact information for someone in their environmental department </w:t>
      </w:r>
      <w:r w:rsidRPr="00236D5B">
        <w:rPr>
          <w:rFonts w:eastAsia="Times New Roman"/>
          <w:i/>
          <w:iCs/>
          <w:sz w:val="20"/>
          <w:szCs w:val="20"/>
        </w:rPr>
        <w:lastRenderedPageBreak/>
        <w:t>that may be able to help with the pilings, but with all their other environmental issues (spills, derailments, etc.) I don't think this is going to be high on their list of priorities.”</w:t>
      </w:r>
    </w:p>
    <w:p w14:paraId="13F03D9E" w14:textId="77777777" w:rsidR="00C4017E" w:rsidRPr="00236D5B" w:rsidRDefault="00C4017E" w:rsidP="006F54FB">
      <w:pPr>
        <w:rPr>
          <w:rFonts w:eastAsia="Times New Roman"/>
          <w:sz w:val="22"/>
          <w:szCs w:val="22"/>
        </w:rPr>
      </w:pPr>
    </w:p>
    <w:p w14:paraId="02788CCD" w14:textId="77777777" w:rsidR="00C4017E" w:rsidRPr="00236D5B" w:rsidRDefault="00C4017E" w:rsidP="006F54FB">
      <w:pPr>
        <w:rPr>
          <w:rFonts w:eastAsia="Times New Roman"/>
          <w:sz w:val="22"/>
          <w:szCs w:val="22"/>
        </w:rPr>
      </w:pPr>
      <w:r w:rsidRPr="00236D5B">
        <w:rPr>
          <w:rFonts w:eastAsia="Times New Roman"/>
          <w:sz w:val="22"/>
          <w:szCs w:val="22"/>
        </w:rPr>
        <w:t xml:space="preserve">Coordinators will continue to work together and talk about site in next Quarterly meeting. </w:t>
      </w:r>
    </w:p>
    <w:p w14:paraId="3D216466" w14:textId="77777777" w:rsidR="00DD4A9B" w:rsidRPr="00236D5B" w:rsidRDefault="00DD4A9B" w:rsidP="006F54FB">
      <w:pPr>
        <w:rPr>
          <w:rFonts w:eastAsia="Times New Roman"/>
          <w:sz w:val="22"/>
          <w:szCs w:val="22"/>
        </w:rPr>
      </w:pPr>
    </w:p>
    <w:p w14:paraId="40085F47" w14:textId="77777777" w:rsidR="00DD4A9B" w:rsidRPr="00236D5B" w:rsidRDefault="00DD4A9B" w:rsidP="006F54FB">
      <w:pPr>
        <w:spacing w:after="240"/>
        <w:rPr>
          <w:rFonts w:eastAsia="Times New Roman"/>
          <w:b/>
          <w:bCs/>
          <w:sz w:val="22"/>
          <w:szCs w:val="22"/>
        </w:rPr>
      </w:pPr>
      <w:r w:rsidRPr="00236D5B">
        <w:rPr>
          <w:rFonts w:eastAsia="Times New Roman"/>
          <w:b/>
          <w:bCs/>
          <w:sz w:val="22"/>
          <w:szCs w:val="22"/>
        </w:rPr>
        <w:t>8.1.2025</w:t>
      </w:r>
    </w:p>
    <w:p w14:paraId="1C3C056E" w14:textId="1855E23D" w:rsidR="00DD4A9B" w:rsidRPr="00236D5B" w:rsidRDefault="00DD4A9B" w:rsidP="006F54FB">
      <w:pPr>
        <w:spacing w:after="240"/>
        <w:rPr>
          <w:rFonts w:eastAsia="Times New Roman"/>
          <w:sz w:val="22"/>
          <w:szCs w:val="22"/>
        </w:rPr>
      </w:pPr>
      <w:r w:rsidRPr="00236D5B">
        <w:rPr>
          <w:rFonts w:eastAsia="Times New Roman"/>
          <w:sz w:val="22"/>
          <w:szCs w:val="22"/>
        </w:rPr>
        <w:t xml:space="preserve">Coordinator performed site visit and had quarterly meeting with Kyle from Knik. He thought there was a possibility that it was ACNSA conveyed land, but the strip with pilings is owned by the Railroad. He reached out and is waiting for Kyle Smith from EI to also reach out and discuss having a meeting about the site.  </w:t>
      </w:r>
    </w:p>
    <w:p w14:paraId="1D1D023F" w14:textId="4D446D92" w:rsidR="00C4017E" w:rsidRPr="00236D5B" w:rsidRDefault="00DD4A9B" w:rsidP="005E4286">
      <w:pPr>
        <w:spacing w:after="240"/>
        <w:rPr>
          <w:rFonts w:eastAsia="Times New Roman"/>
          <w:sz w:val="22"/>
          <w:szCs w:val="22"/>
        </w:rPr>
      </w:pPr>
      <w:r w:rsidRPr="00236D5B">
        <w:rPr>
          <w:rFonts w:eastAsia="Times New Roman"/>
          <w:sz w:val="22"/>
          <w:szCs w:val="22"/>
        </w:rPr>
        <w:t xml:space="preserve">We saw the the creosote treated boards and pilings are partially submerged in the river which is habitat to all 5 salmon species. Another set of pilings was found in a smaller channel of the river that was not seen before. </w:t>
      </w:r>
    </w:p>
    <w:bookmarkEnd w:id="1"/>
    <w:p w14:paraId="5B530D4C" w14:textId="39A266DA" w:rsidR="00467011" w:rsidRPr="00236D5B" w:rsidRDefault="00467011" w:rsidP="00467011">
      <w:pPr>
        <w:rPr>
          <w:rFonts w:eastAsia="Times New Roman"/>
          <w:b/>
          <w:bCs/>
          <w:sz w:val="20"/>
          <w:szCs w:val="20"/>
          <w:u w:val="single"/>
        </w:rPr>
      </w:pPr>
      <w:r w:rsidRPr="00236D5B">
        <w:rPr>
          <w:rFonts w:eastAsia="Times New Roman"/>
          <w:b/>
          <w:bCs/>
          <w:sz w:val="20"/>
          <w:szCs w:val="20"/>
          <w:u w:val="single"/>
        </w:rPr>
        <w:t>Update 9/8/25</w:t>
      </w:r>
    </w:p>
    <w:p w14:paraId="7AE6974C" w14:textId="77777777" w:rsidR="00467011" w:rsidRPr="00236D5B" w:rsidRDefault="00467011" w:rsidP="00467011">
      <w:pPr>
        <w:rPr>
          <w:rFonts w:eastAsia="Times New Roman"/>
          <w:b/>
          <w:bCs/>
          <w:sz w:val="20"/>
          <w:szCs w:val="20"/>
          <w:u w:val="single"/>
        </w:rPr>
      </w:pPr>
    </w:p>
    <w:p w14:paraId="1C31F58D" w14:textId="77777777" w:rsidR="00467011" w:rsidRPr="00236D5B" w:rsidRDefault="00467011" w:rsidP="00467011">
      <w:pPr>
        <w:spacing w:after="240"/>
        <w:rPr>
          <w:rFonts w:eastAsia="Times New Roman"/>
          <w:b/>
          <w:bCs/>
          <w:sz w:val="20"/>
          <w:szCs w:val="20"/>
        </w:rPr>
      </w:pPr>
      <w:r w:rsidRPr="00236D5B">
        <w:rPr>
          <w:rFonts w:eastAsia="Times New Roman"/>
          <w:sz w:val="20"/>
          <w:szCs w:val="20"/>
        </w:rPr>
        <w:t xml:space="preserve">Met with Kyle &amp; Bruce Wright (Knik); Richard Chiolero (CVTC); Kyle Smith, Noah &amp; Noel from EI and Elijah Donat (Chilkat Environmental) to perform a site visit. (Report) </w:t>
      </w:r>
    </w:p>
    <w:p w14:paraId="43A5ED00" w14:textId="77777777" w:rsidR="00467011" w:rsidRPr="00236D5B" w:rsidRDefault="00467011" w:rsidP="00467011">
      <w:pPr>
        <w:spacing w:after="240"/>
        <w:rPr>
          <w:rFonts w:eastAsia="Times New Roman"/>
          <w:sz w:val="20"/>
          <w:szCs w:val="20"/>
        </w:rPr>
      </w:pPr>
      <w:r w:rsidRPr="00236D5B">
        <w:rPr>
          <w:rFonts w:eastAsia="Times New Roman"/>
          <w:sz w:val="20"/>
          <w:szCs w:val="20"/>
        </w:rPr>
        <w:t>We identified several smaller areas with additional creosote treated pilings as well as used a Photoionization Detector to determine if there were any VOC’s present at the site due to of gassing from the pilings. No ppm recorded, but we anticipate that this is temperature dependent.</w:t>
      </w:r>
    </w:p>
    <w:p w14:paraId="4F81FD7A" w14:textId="77777777" w:rsidR="00467011" w:rsidRPr="00236D5B" w:rsidRDefault="00467011" w:rsidP="00467011">
      <w:pPr>
        <w:rPr>
          <w:sz w:val="20"/>
          <w:szCs w:val="20"/>
        </w:rPr>
      </w:pPr>
      <w:r w:rsidRPr="00236D5B">
        <w:rPr>
          <w:sz w:val="20"/>
          <w:szCs w:val="20"/>
        </w:rPr>
        <w:t xml:space="preserve">Along the walk in, there were many Coho salmon carcasses seen in the side channel that Elijah believes to be a manmade channel with slower moving water which provides suitable rearing habitat. Closer to  the site, there were pools of water, with some live coho still in there showing this stream does fill more and provides habitat for them during spawning. </w:t>
      </w:r>
    </w:p>
    <w:p w14:paraId="48E6216A" w14:textId="77777777" w:rsidR="00467011" w:rsidRPr="00236D5B" w:rsidRDefault="00467011" w:rsidP="00467011">
      <w:pPr>
        <w:spacing w:after="240"/>
        <w:rPr>
          <w:rFonts w:eastAsia="Times New Roman"/>
          <w:sz w:val="20"/>
          <w:szCs w:val="20"/>
        </w:rPr>
      </w:pPr>
    </w:p>
    <w:p w14:paraId="3F9CAF28" w14:textId="77777777" w:rsidR="00467011" w:rsidRPr="00236D5B" w:rsidRDefault="00467011" w:rsidP="00467011">
      <w:pPr>
        <w:rPr>
          <w:sz w:val="20"/>
          <w:szCs w:val="20"/>
        </w:rPr>
      </w:pPr>
      <w:r w:rsidRPr="00236D5B">
        <w:rPr>
          <w:sz w:val="20"/>
          <w:szCs w:val="20"/>
        </w:rPr>
        <w:t xml:space="preserve">Richard Chiolero mentioned that Chickaloon has stream flow and other water quality data that may be helpful for making the argument that the Creosote timbers pose a sublethal threat to juvenile salmon. This would inhibit their overall fitness and decrease their chances on survival in freshwater. This is a challenging argument to “prove” based off the current flow rate of the stream and location of the pilings. </w:t>
      </w:r>
    </w:p>
    <w:p w14:paraId="78F86E97" w14:textId="77777777" w:rsidR="00467011" w:rsidRPr="00236D5B" w:rsidRDefault="00467011" w:rsidP="00467011">
      <w:pPr>
        <w:rPr>
          <w:sz w:val="20"/>
          <w:szCs w:val="20"/>
        </w:rPr>
      </w:pPr>
    </w:p>
    <w:p w14:paraId="6DB7879F" w14:textId="77777777" w:rsidR="00467011" w:rsidRPr="00236D5B" w:rsidRDefault="00467011" w:rsidP="00467011">
      <w:pPr>
        <w:rPr>
          <w:sz w:val="20"/>
          <w:szCs w:val="20"/>
        </w:rPr>
      </w:pPr>
      <w:r w:rsidRPr="00236D5B">
        <w:rPr>
          <w:sz w:val="20"/>
          <w:szCs w:val="20"/>
        </w:rPr>
        <w:t>Kyle provided an update for all parties about the status of the site and conversations with ANCSA lands Assistance program. Currently we need to decide if we want the site to be added to the list for eligibility determination.</w:t>
      </w:r>
    </w:p>
    <w:p w14:paraId="34DAC6D7" w14:textId="77777777" w:rsidR="00467011" w:rsidRPr="00236D5B" w:rsidRDefault="00467011" w:rsidP="00467011">
      <w:pPr>
        <w:rPr>
          <w:sz w:val="20"/>
          <w:szCs w:val="20"/>
        </w:rPr>
      </w:pPr>
      <w:r w:rsidRPr="00236D5B">
        <w:rPr>
          <w:sz w:val="20"/>
          <w:szCs w:val="20"/>
        </w:rPr>
        <w:t xml:space="preserve">EI owns the land around the area. However, the strip that contains the RR creosote pilings is owned by the railroad and we need to determine if it was used by DOD. </w:t>
      </w:r>
    </w:p>
    <w:p w14:paraId="29C82241" w14:textId="7362BE8E" w:rsidR="00B95360" w:rsidRPr="00236D5B" w:rsidRDefault="00C4017E" w:rsidP="00A13A8A">
      <w:pPr>
        <w:rPr>
          <w:rFonts w:eastAsia="Times New Roman"/>
          <w:sz w:val="28"/>
          <w:szCs w:val="28"/>
        </w:rPr>
      </w:pPr>
      <w:r w:rsidRPr="00236D5B">
        <w:rPr>
          <w:rFonts w:eastAsia="Times New Roman"/>
          <w:sz w:val="28"/>
          <w:szCs w:val="28"/>
        </w:rPr>
        <w:t xml:space="preserve">       </w:t>
      </w:r>
    </w:p>
    <w:p w14:paraId="018ADA7A" w14:textId="46EC1C0A" w:rsidR="00DE7305" w:rsidRPr="00236D5B" w:rsidRDefault="00DE7305" w:rsidP="00A13A8A">
      <w:pPr>
        <w:rPr>
          <w:rFonts w:eastAsia="Times New Roman"/>
          <w:sz w:val="28"/>
          <w:szCs w:val="28"/>
        </w:rPr>
      </w:pPr>
      <w:commentRangeStart w:id="2"/>
      <w:r w:rsidRPr="00236D5B">
        <w:rPr>
          <w:rFonts w:eastAsia="Times New Roman"/>
          <w:sz w:val="28"/>
          <w:szCs w:val="28"/>
        </w:rPr>
        <w:t>j</w:t>
      </w:r>
      <w:commentRangeEnd w:id="2"/>
      <w:r w:rsidRPr="00236D5B">
        <w:rPr>
          <w:rStyle w:val="CommentReference"/>
          <w:rFonts w:eastAsia="Times New Roman"/>
          <w:sz w:val="28"/>
          <w:szCs w:val="28"/>
        </w:rPr>
        <w:commentReference w:id="2"/>
      </w:r>
    </w:p>
    <w:p w14:paraId="67054D97" w14:textId="77777777" w:rsidR="00B95360" w:rsidRPr="00236D5B" w:rsidRDefault="00B95360" w:rsidP="00B95360">
      <w:pPr>
        <w:pStyle w:val="Heading2"/>
        <w:ind w:left="720"/>
        <w:rPr>
          <w:rFonts w:cs="Times New Roman"/>
          <w:color w:val="auto"/>
          <w:shd w:val="clear" w:color="auto" w:fill="FFFFFF"/>
        </w:rPr>
      </w:pPr>
    </w:p>
    <w:p w14:paraId="5C478390" w14:textId="2035956B" w:rsidR="005E4286" w:rsidRPr="00236D5B" w:rsidRDefault="00877D76" w:rsidP="00877D76">
      <w:pPr>
        <w:pStyle w:val="Heading1"/>
        <w:jc w:val="center"/>
        <w:rPr>
          <w:rFonts w:cs="Times New Roman"/>
          <w:color w:val="auto"/>
          <w:sz w:val="32"/>
          <w:u w:val="single"/>
          <w:shd w:val="clear" w:color="auto" w:fill="FFFFFF"/>
        </w:rPr>
      </w:pPr>
      <w:r w:rsidRPr="00236D5B">
        <w:rPr>
          <w:rFonts w:cs="Times New Roman"/>
          <w:color w:val="auto"/>
          <w:sz w:val="32"/>
          <w:u w:val="single"/>
          <w:shd w:val="clear" w:color="auto" w:fill="FFFFFF"/>
        </w:rPr>
        <w:t>SITES CLOSED WITH NO INSTITUTIONAL CONTROLS</w:t>
      </w:r>
    </w:p>
    <w:p w14:paraId="432F16BA" w14:textId="224C7420" w:rsidR="00877D76" w:rsidRPr="00236D5B" w:rsidRDefault="00877D76" w:rsidP="00877D76">
      <w:pPr>
        <w:jc w:val="center"/>
      </w:pPr>
      <w:r w:rsidRPr="00236D5B">
        <w:t>*Not Priority</w:t>
      </w:r>
    </w:p>
    <w:p w14:paraId="76A5DA75" w14:textId="77777777" w:rsidR="00877D76" w:rsidRPr="00236D5B" w:rsidRDefault="00877D76" w:rsidP="00877D76">
      <w:pPr>
        <w:jc w:val="center"/>
      </w:pPr>
    </w:p>
    <w:p w14:paraId="3BA55A01" w14:textId="77777777" w:rsidR="00877D76" w:rsidRPr="00236D5B" w:rsidRDefault="00877D76" w:rsidP="00877D76">
      <w:pPr>
        <w:jc w:val="center"/>
      </w:pPr>
    </w:p>
    <w:p w14:paraId="1FFF18C7" w14:textId="77777777" w:rsidR="005E4286" w:rsidRPr="00236D5B" w:rsidRDefault="005E4286" w:rsidP="005E4286">
      <w:pPr>
        <w:pStyle w:val="Heading2"/>
        <w:rPr>
          <w:rFonts w:cs="Times New Roman"/>
          <w:color w:val="auto"/>
          <w:sz w:val="32"/>
          <w:szCs w:val="32"/>
          <w:shd w:val="clear" w:color="auto" w:fill="FFFFFF"/>
        </w:rPr>
      </w:pPr>
      <w:r w:rsidRPr="00236D5B">
        <w:rPr>
          <w:rFonts w:cs="Times New Roman"/>
          <w:color w:val="auto"/>
          <w:sz w:val="32"/>
          <w:szCs w:val="32"/>
          <w:shd w:val="clear" w:color="auto" w:fill="FFFFFF"/>
        </w:rPr>
        <w:t>Former Four Corners Country Store</w:t>
      </w:r>
    </w:p>
    <w:p w14:paraId="18665B12" w14:textId="77777777" w:rsidR="005E4286" w:rsidRPr="00236D5B" w:rsidRDefault="005E4286" w:rsidP="005E4286">
      <w:pPr>
        <w:rPr>
          <w:rFonts w:eastAsia="Times New Roman"/>
          <w:sz w:val="22"/>
          <w:shd w:val="clear" w:color="auto" w:fill="FFFFFF"/>
          <w:lang w:val="es-ES"/>
        </w:rPr>
      </w:pPr>
      <w:r w:rsidRPr="00236D5B">
        <w:rPr>
          <w:rFonts w:eastAsia="Times New Roman"/>
          <w:sz w:val="22"/>
          <w:shd w:val="clear" w:color="auto" w:fill="FFFFFF"/>
          <w:lang w:val="es-ES"/>
        </w:rPr>
        <w:t>2245.26.004 (Cleanup Complete)</w:t>
      </w:r>
    </w:p>
    <w:p w14:paraId="29C06DAC" w14:textId="77777777" w:rsidR="005E4286" w:rsidRPr="00236D5B" w:rsidRDefault="005E4286" w:rsidP="005E4286">
      <w:pPr>
        <w:rPr>
          <w:rFonts w:eastAsia="Times New Roman"/>
          <w:sz w:val="22"/>
          <w:shd w:val="clear" w:color="auto" w:fill="FFFFFF"/>
          <w:lang w:val="es-ES"/>
        </w:rPr>
      </w:pPr>
      <w:r w:rsidRPr="00236D5B">
        <w:rPr>
          <w:rFonts w:eastAsia="Times New Roman"/>
          <w:sz w:val="22"/>
          <w:shd w:val="clear" w:color="auto" w:fill="FFFFFF"/>
          <w:lang w:val="es-ES"/>
        </w:rPr>
        <w:t>Mi. 4.5 Palmer Wasilla Hwy, Palmer, AK 99645</w:t>
      </w:r>
    </w:p>
    <w:p w14:paraId="563C38CC" w14:textId="77777777" w:rsidR="005E4286" w:rsidRPr="00236D5B" w:rsidRDefault="005E4286" w:rsidP="005E4286">
      <w:pPr>
        <w:rPr>
          <w:rFonts w:eastAsia="Times New Roman"/>
          <w:sz w:val="22"/>
          <w:shd w:val="clear" w:color="auto" w:fill="FFFFFF"/>
          <w:lang w:val="es-ES"/>
        </w:rPr>
      </w:pPr>
    </w:p>
    <w:p w14:paraId="5F5BD7BA"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Approximately 200 cubic yards of contaminated soil stockpiled. Groundwater contamination encountered. Site responsible party (RP) is receiving Funding Assistance Program (FAP) funding. Lot 19, Block 1, Winding Brook Subdivision. Class "B" Public Water Supply System (#226339).</w:t>
      </w:r>
    </w:p>
    <w:p w14:paraId="616FF0CE" w14:textId="77777777" w:rsidR="005E4286" w:rsidRPr="00236D5B" w:rsidRDefault="005E4286" w:rsidP="005E4286">
      <w:pPr>
        <w:rPr>
          <w:rFonts w:eastAsia="Times New Roman"/>
          <w:sz w:val="22"/>
        </w:rPr>
      </w:pPr>
    </w:p>
    <w:p w14:paraId="1E7600CE" w14:textId="77777777" w:rsidR="005E4286" w:rsidRPr="00236D5B" w:rsidRDefault="005E4286" w:rsidP="005E4286">
      <w:pPr>
        <w:rPr>
          <w:sz w:val="22"/>
        </w:rPr>
      </w:pPr>
      <w:r w:rsidRPr="00236D5B">
        <w:rPr>
          <w:sz w:val="22"/>
        </w:rPr>
        <w:t xml:space="preserve">2018- Continued monitoring of a single well just above cleanup level to demonstrate trends. </w:t>
      </w:r>
    </w:p>
    <w:p w14:paraId="30099CE1" w14:textId="77777777" w:rsidR="005E4286" w:rsidRPr="00236D5B" w:rsidRDefault="005E4286" w:rsidP="005E4286">
      <w:pPr>
        <w:rPr>
          <w:sz w:val="22"/>
        </w:rPr>
      </w:pPr>
      <w:r w:rsidRPr="00236D5B">
        <w:rPr>
          <w:sz w:val="22"/>
        </w:rPr>
        <w:lastRenderedPageBreak/>
        <w:t xml:space="preserve">Site characterization 2018 included 13 soil borings, 7 new monitoring wells, sampling of 5 existing wells, stock pile sampling.  Extent of contamination is currently being studied. </w:t>
      </w:r>
    </w:p>
    <w:p w14:paraId="7BD4267F" w14:textId="77777777" w:rsidR="005E4286" w:rsidRPr="00236D5B" w:rsidRDefault="005E4286" w:rsidP="005E4286">
      <w:pPr>
        <w:rPr>
          <w:sz w:val="22"/>
        </w:rPr>
      </w:pPr>
    </w:p>
    <w:p w14:paraId="14D5D046" w14:textId="5FAE25D0" w:rsidR="005E4286" w:rsidRPr="00236D5B" w:rsidRDefault="005E4286" w:rsidP="005E4286">
      <w:pPr>
        <w:rPr>
          <w:sz w:val="22"/>
        </w:rPr>
      </w:pPr>
      <w:r w:rsidRPr="00236D5B">
        <w:rPr>
          <w:sz w:val="22"/>
        </w:rPr>
        <w:t xml:space="preserve">1/11/2022-  Database updates indicate this site has been given “Cleanup Complete” status as of 5/15/2019.  Information provided up to that point indicated that “contaminants remaining on the site do not pose an unacceptable risk to human health or the environment, and no further remedial action will be required unless new information becomes available that indicates residual contaminants may </w:t>
      </w:r>
      <w:r w:rsidR="00584CC9" w:rsidRPr="00236D5B">
        <w:rPr>
          <w:sz w:val="22"/>
        </w:rPr>
        <w:t>p</w:t>
      </w:r>
      <w:r w:rsidRPr="00236D5B">
        <w:rPr>
          <w:sz w:val="22"/>
        </w:rPr>
        <w:t>ose an unacceptable risk.”</w:t>
      </w:r>
    </w:p>
    <w:p w14:paraId="7761029D" w14:textId="77777777" w:rsidR="00584CC9" w:rsidRPr="00236D5B" w:rsidRDefault="00584CC9" w:rsidP="005E4286">
      <w:pPr>
        <w:rPr>
          <w:sz w:val="22"/>
        </w:rPr>
      </w:pPr>
    </w:p>
    <w:p w14:paraId="29CEBDB9" w14:textId="77777777" w:rsidR="005E4286" w:rsidRPr="00236D5B" w:rsidRDefault="005E4286" w:rsidP="005E4286">
      <w:pPr>
        <w:pStyle w:val="Heading2"/>
        <w:rPr>
          <w:rFonts w:cs="Times New Roman"/>
          <w:color w:val="auto"/>
          <w:sz w:val="32"/>
          <w:szCs w:val="32"/>
        </w:rPr>
      </w:pPr>
      <w:r w:rsidRPr="00236D5B">
        <w:rPr>
          <w:rFonts w:cs="Times New Roman"/>
          <w:color w:val="auto"/>
          <w:sz w:val="32"/>
          <w:szCs w:val="32"/>
        </w:rPr>
        <w:t>Palmer Tesoro AKA Tesoro Fisher Wholesale Tanks</w:t>
      </w:r>
    </w:p>
    <w:p w14:paraId="7B51335A" w14:textId="77777777" w:rsidR="005E4286" w:rsidRPr="00236D5B" w:rsidRDefault="005E4286" w:rsidP="005E4286">
      <w:pPr>
        <w:rPr>
          <w:rFonts w:eastAsia="Times New Roman"/>
          <w:sz w:val="22"/>
        </w:rPr>
      </w:pPr>
      <w:r w:rsidRPr="00236D5B">
        <w:rPr>
          <w:rFonts w:eastAsia="Times New Roman"/>
          <w:sz w:val="22"/>
        </w:rPr>
        <w:t>2245.26.002 (Cleanup Complete)</w:t>
      </w:r>
    </w:p>
    <w:p w14:paraId="752BF908"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174 W Arctic Avenue &amp; Glenn Hwy, Palmer, AK 99645</w:t>
      </w:r>
    </w:p>
    <w:p w14:paraId="32FD9321" w14:textId="77777777" w:rsidR="005E4286" w:rsidRPr="00236D5B" w:rsidRDefault="005E4286" w:rsidP="005E4286">
      <w:pPr>
        <w:rPr>
          <w:rFonts w:eastAsia="Times New Roman"/>
          <w:sz w:val="22"/>
          <w:shd w:val="clear" w:color="auto" w:fill="FFFFFF"/>
        </w:rPr>
      </w:pPr>
    </w:p>
    <w:p w14:paraId="45023021" w14:textId="77777777" w:rsidR="005E4286" w:rsidRPr="00236D5B" w:rsidRDefault="005E4286" w:rsidP="005E4286">
      <w:pPr>
        <w:rPr>
          <w:rFonts w:eastAsia="Times New Roman"/>
          <w:sz w:val="22"/>
        </w:rPr>
      </w:pPr>
      <w:r w:rsidRPr="00236D5B">
        <w:rPr>
          <w:rFonts w:eastAsia="Times New Roman"/>
          <w:sz w:val="22"/>
          <w:shd w:val="clear" w:color="auto" w:fill="FFFFFF"/>
        </w:rPr>
        <w:t>Petroleum contamination is present in soil and groundwater as a result of leaks from USTs and/or piping and dispensers at the site. This site was combined with file 2245.26.003 and is also known as Tesoro Fisher Wholesale Tanks CO #48978. These are two source areas rather than sites and will be combined to reflect that. Address is 175 West Arctic according to the borough (Tract 1) but 174 West Arctic appears to also have been used. This facility is not to be confused other tank facilities that have been owned/operated by Fisher Fuels such as those along the Parks Highway. The facility is no longer operating as a commercial fueling station, and remediation of soil at the site via land farming is underway</w:t>
      </w:r>
    </w:p>
    <w:p w14:paraId="7FFD4557" w14:textId="77777777" w:rsidR="005E4286" w:rsidRPr="00236D5B" w:rsidRDefault="005E4286" w:rsidP="005E4286">
      <w:pPr>
        <w:rPr>
          <w:rFonts w:eastAsia="Times New Roman"/>
          <w:sz w:val="22"/>
        </w:rPr>
      </w:pPr>
    </w:p>
    <w:p w14:paraId="325A1544" w14:textId="77777777" w:rsidR="005E4286" w:rsidRPr="00236D5B" w:rsidRDefault="005E4286" w:rsidP="005E4286">
      <w:pPr>
        <w:rPr>
          <w:rFonts w:eastAsia="Times New Roman"/>
          <w:sz w:val="22"/>
        </w:rPr>
      </w:pPr>
      <w:r w:rsidRPr="00236D5B">
        <w:rPr>
          <w:rFonts w:eastAsia="Times New Roman"/>
          <w:sz w:val="22"/>
        </w:rPr>
        <w:t xml:space="preserve">Sampling report 6.18 offsite wells below cleanup.  SW well slight exceedance of cleanup levels.  Monitoring continues. </w:t>
      </w:r>
    </w:p>
    <w:p w14:paraId="44EE9284" w14:textId="77777777" w:rsidR="005E4286" w:rsidRPr="00236D5B" w:rsidRDefault="005E4286" w:rsidP="005E4286">
      <w:pPr>
        <w:rPr>
          <w:rFonts w:eastAsia="Times New Roman"/>
          <w:sz w:val="22"/>
        </w:rPr>
      </w:pPr>
    </w:p>
    <w:p w14:paraId="0F77B05E" w14:textId="77777777" w:rsidR="005E4286" w:rsidRPr="00236D5B" w:rsidRDefault="005E4286" w:rsidP="005E4286">
      <w:pPr>
        <w:rPr>
          <w:rFonts w:eastAsia="Times New Roman"/>
          <w:sz w:val="22"/>
        </w:rPr>
      </w:pPr>
      <w:r w:rsidRPr="00236D5B">
        <w:rPr>
          <w:rFonts w:eastAsia="Times New Roman"/>
          <w:sz w:val="22"/>
        </w:rPr>
        <w:t>Update 4.30.2021</w:t>
      </w:r>
    </w:p>
    <w:p w14:paraId="7DB5B487" w14:textId="77777777" w:rsidR="005E4286" w:rsidRPr="00236D5B" w:rsidRDefault="005E4286" w:rsidP="005E4286">
      <w:pPr>
        <w:rPr>
          <w:rFonts w:eastAsia="Times New Roman"/>
          <w:sz w:val="22"/>
        </w:rPr>
      </w:pPr>
    </w:p>
    <w:p w14:paraId="3EDB8997" w14:textId="77777777" w:rsidR="005E4286" w:rsidRPr="00236D5B" w:rsidRDefault="005E4286" w:rsidP="005E4286">
      <w:pPr>
        <w:rPr>
          <w:rFonts w:eastAsia="Times New Roman"/>
          <w:sz w:val="22"/>
        </w:rPr>
      </w:pPr>
      <w:r w:rsidRPr="00236D5B">
        <w:rPr>
          <w:rFonts w:eastAsia="Times New Roman"/>
          <w:sz w:val="22"/>
        </w:rPr>
        <w:t>All wells tested below cleanup levels, and monitoring wells were decommissioned according to DEC guidance.  DEC analyzed monitoring reports and determined that the contaminants left did not pose a risk to groundwater and is requiring no further action.</w:t>
      </w:r>
    </w:p>
    <w:p w14:paraId="073A4B16" w14:textId="77777777" w:rsidR="005E4286" w:rsidRPr="00236D5B" w:rsidRDefault="005E4286" w:rsidP="005E4286">
      <w:pPr>
        <w:rPr>
          <w:rFonts w:eastAsia="Times New Roman"/>
          <w:sz w:val="22"/>
        </w:rPr>
      </w:pPr>
    </w:p>
    <w:p w14:paraId="625F4DAD" w14:textId="77777777" w:rsidR="005E4286" w:rsidRPr="00236D5B" w:rsidRDefault="005E4286" w:rsidP="005E4286">
      <w:pPr>
        <w:rPr>
          <w:rFonts w:eastAsia="Times New Roman"/>
          <w:sz w:val="22"/>
        </w:rPr>
      </w:pPr>
      <w:r w:rsidRPr="00236D5B">
        <w:rPr>
          <w:rFonts w:eastAsia="Times New Roman"/>
          <w:sz w:val="22"/>
        </w:rPr>
        <w:t xml:space="preserve">Site has been given </w:t>
      </w:r>
      <w:r w:rsidRPr="00236D5B">
        <w:rPr>
          <w:rFonts w:eastAsia="Times New Roman"/>
          <w:b/>
          <w:bCs/>
          <w:sz w:val="22"/>
        </w:rPr>
        <w:t>Cleanup Complete</w:t>
      </w:r>
      <w:r w:rsidRPr="00236D5B">
        <w:rPr>
          <w:rFonts w:eastAsia="Times New Roman"/>
          <w:sz w:val="22"/>
        </w:rPr>
        <w:t xml:space="preserve"> status, requiring advance approval to transport soil or groundwater offsite.</w:t>
      </w:r>
    </w:p>
    <w:p w14:paraId="7D33D902" w14:textId="77777777" w:rsidR="005E4286" w:rsidRPr="00236D5B" w:rsidRDefault="005E4286" w:rsidP="005E4286">
      <w:pPr>
        <w:rPr>
          <w:rFonts w:eastAsia="Times New Roman"/>
          <w:sz w:val="21"/>
          <w:szCs w:val="21"/>
          <w:shd w:val="clear" w:color="auto" w:fill="F5F5F5"/>
        </w:rPr>
      </w:pPr>
    </w:p>
    <w:p w14:paraId="096F7ADC" w14:textId="77777777" w:rsidR="005E4286" w:rsidRPr="00236D5B" w:rsidRDefault="005E4286" w:rsidP="005E4286">
      <w:pPr>
        <w:pStyle w:val="Heading2"/>
        <w:rPr>
          <w:rFonts w:cs="Times New Roman"/>
          <w:color w:val="auto"/>
          <w:sz w:val="32"/>
          <w:szCs w:val="32"/>
          <w:shd w:val="clear" w:color="auto" w:fill="FFFFFF"/>
        </w:rPr>
      </w:pPr>
      <w:r w:rsidRPr="00236D5B">
        <w:rPr>
          <w:rFonts w:cs="Times New Roman"/>
          <w:color w:val="auto"/>
          <w:sz w:val="32"/>
          <w:szCs w:val="32"/>
          <w:shd w:val="clear" w:color="auto" w:fill="FFFFFF"/>
        </w:rPr>
        <w:t>Fishhook Food Mart</w:t>
      </w:r>
    </w:p>
    <w:p w14:paraId="14C90F15"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2265.26.039 (Cleanup Complete)</w:t>
      </w:r>
    </w:p>
    <w:p w14:paraId="00546536"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3051 N Wasilla-Fishhook Road; At Intersection w/ E Seldon Road, Wasilla, AK 99654</w:t>
      </w:r>
    </w:p>
    <w:p w14:paraId="40BB6E28" w14:textId="77777777" w:rsidR="005E4286" w:rsidRPr="00236D5B" w:rsidRDefault="005E4286" w:rsidP="005E4286">
      <w:pPr>
        <w:rPr>
          <w:rFonts w:eastAsia="Times New Roman"/>
          <w:sz w:val="22"/>
          <w:shd w:val="clear" w:color="auto" w:fill="FFFFFF"/>
        </w:rPr>
      </w:pPr>
    </w:p>
    <w:p w14:paraId="717DCE72"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In 2016, two 10,000 gallon underground storage tanks were removed and contamination was encountered.  Active land farming underway.  Additional field screening sampling is proposed for spring/summer 2018.</w:t>
      </w:r>
    </w:p>
    <w:p w14:paraId="0265D272" w14:textId="77777777" w:rsidR="005E4286" w:rsidRPr="00236D5B" w:rsidRDefault="005E4286" w:rsidP="005E4286">
      <w:pPr>
        <w:rPr>
          <w:rFonts w:eastAsia="Times New Roman"/>
          <w:sz w:val="22"/>
          <w:shd w:val="clear" w:color="auto" w:fill="FFFFFF"/>
        </w:rPr>
      </w:pPr>
    </w:p>
    <w:p w14:paraId="1747099A"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 xml:space="preserve">Work was performed on this site to address contaminated soils.  In August of 2018, ADEC gave this site </w:t>
      </w:r>
      <w:r w:rsidRPr="00236D5B">
        <w:rPr>
          <w:rFonts w:eastAsia="Times New Roman"/>
          <w:b/>
          <w:bCs/>
          <w:sz w:val="22"/>
          <w:shd w:val="clear" w:color="auto" w:fill="FFFFFF"/>
        </w:rPr>
        <w:t>Cleanup Complete</w:t>
      </w:r>
      <w:r w:rsidRPr="00236D5B">
        <w:rPr>
          <w:rFonts w:eastAsia="Times New Roman"/>
          <w:sz w:val="22"/>
          <w:shd w:val="clear" w:color="auto" w:fill="FFFFFF"/>
        </w:rPr>
        <w:t xml:space="preserve"> status, and no additional remedial action is needed unless new information becomes available.  Residual contaminants do not pose an unacceptable risk to human health.</w:t>
      </w:r>
    </w:p>
    <w:p w14:paraId="1B48168B" w14:textId="77777777" w:rsidR="005E4286" w:rsidRPr="00236D5B" w:rsidRDefault="005E4286" w:rsidP="005E4286">
      <w:pPr>
        <w:rPr>
          <w:rFonts w:eastAsia="Times New Roman"/>
          <w:sz w:val="22"/>
          <w:shd w:val="clear" w:color="auto" w:fill="FFFFFF"/>
        </w:rPr>
      </w:pPr>
    </w:p>
    <w:p w14:paraId="1507A201" w14:textId="77777777" w:rsidR="005E4286" w:rsidRPr="00236D5B" w:rsidRDefault="005E4286" w:rsidP="005E4286">
      <w:pPr>
        <w:pStyle w:val="Heading2"/>
        <w:rPr>
          <w:rFonts w:cs="Times New Roman"/>
          <w:color w:val="auto"/>
          <w:sz w:val="32"/>
          <w:szCs w:val="32"/>
          <w:shd w:val="clear" w:color="auto" w:fill="FFFFFF"/>
        </w:rPr>
      </w:pPr>
      <w:r w:rsidRPr="00236D5B">
        <w:rPr>
          <w:rFonts w:cs="Times New Roman"/>
          <w:color w:val="auto"/>
          <w:sz w:val="32"/>
          <w:szCs w:val="32"/>
          <w:shd w:val="clear" w:color="auto" w:fill="FFFFFF"/>
        </w:rPr>
        <w:t>Lawn Ranger Illegal Dumping - Eldorado Drive</w:t>
      </w:r>
    </w:p>
    <w:p w14:paraId="60DEC239"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2265.38.042 (Cleanup Complete)</w:t>
      </w:r>
    </w:p>
    <w:p w14:paraId="5CCDF7F2" w14:textId="77777777" w:rsidR="005E4286" w:rsidRPr="00236D5B" w:rsidRDefault="005E4286" w:rsidP="005E4286">
      <w:pPr>
        <w:rPr>
          <w:rFonts w:eastAsia="Times New Roman"/>
          <w:sz w:val="22"/>
          <w:shd w:val="clear" w:color="auto" w:fill="FFFFFF"/>
        </w:rPr>
      </w:pPr>
      <w:r w:rsidRPr="00236D5B">
        <w:rPr>
          <w:rFonts w:eastAsia="Times New Roman"/>
          <w:sz w:val="22"/>
          <w:shd w:val="clear" w:color="auto" w:fill="FFFFFF"/>
        </w:rPr>
        <w:t>Eldorado Drive, Wasilla, AK 99654</w:t>
      </w:r>
    </w:p>
    <w:p w14:paraId="64ADE6B0" w14:textId="77777777" w:rsidR="005E4286" w:rsidRPr="00236D5B" w:rsidRDefault="005E4286" w:rsidP="005E4286">
      <w:pPr>
        <w:rPr>
          <w:rFonts w:eastAsia="Times New Roman"/>
          <w:i/>
          <w:sz w:val="22"/>
          <w:shd w:val="clear" w:color="auto" w:fill="FFFFFF"/>
        </w:rPr>
      </w:pPr>
    </w:p>
    <w:p w14:paraId="7E77DDBA" w14:textId="77777777" w:rsidR="005E4286" w:rsidRPr="00236D5B" w:rsidRDefault="005E4286" w:rsidP="005E4286">
      <w:pPr>
        <w:rPr>
          <w:rFonts w:eastAsia="Times New Roman"/>
          <w:sz w:val="22"/>
        </w:rPr>
      </w:pPr>
      <w:r w:rsidRPr="00236D5B">
        <w:rPr>
          <w:rFonts w:eastAsia="Times New Roman"/>
          <w:sz w:val="22"/>
          <w:shd w:val="clear" w:color="auto" w:fill="FFFFFF"/>
        </w:rPr>
        <w:t xml:space="preserve">On November 9, 2015, soil samples were collected from an area where illicit dumping of contaminated soil from the </w:t>
      </w:r>
      <w:r w:rsidRPr="00236D5B">
        <w:rPr>
          <w:rFonts w:eastAsia="Times New Roman"/>
          <w:sz w:val="22"/>
          <w:u w:val="single"/>
          <w:shd w:val="clear" w:color="auto" w:fill="F5F5F5"/>
        </w:rPr>
        <w:t xml:space="preserve">Lawn Ranger Vehicle Leak Palmer-Wasilla Highway </w:t>
      </w:r>
      <w:r w:rsidRPr="00236D5B">
        <w:rPr>
          <w:rFonts w:eastAsia="Times New Roman"/>
          <w:sz w:val="22"/>
          <w:shd w:val="clear" w:color="auto" w:fill="F5F5F5"/>
        </w:rPr>
        <w:t xml:space="preserve">site </w:t>
      </w:r>
      <w:r w:rsidRPr="00236D5B">
        <w:rPr>
          <w:rFonts w:eastAsia="Times New Roman"/>
          <w:sz w:val="22"/>
          <w:shd w:val="clear" w:color="auto" w:fill="FFFFFF"/>
        </w:rPr>
        <w:t xml:space="preserve">is believed to have occurred. The dump site is located in a low-lying marshy area and appears to be a wetland, although not mapped by the National Wetlands Inventory. A sampling grid was established in the low-lying area and field-screening samples were collected from the center of each grid. The soil samples were field-screened using heated headspace methodology with a </w:t>
      </w:r>
      <w:r w:rsidRPr="00236D5B">
        <w:rPr>
          <w:rFonts w:eastAsia="Times New Roman"/>
          <w:sz w:val="22"/>
          <w:shd w:val="clear" w:color="auto" w:fill="FFFFFF"/>
        </w:rPr>
        <w:lastRenderedPageBreak/>
        <w:t>Mini Rae 3000 Photoionization Detector (PID). One sample destined for laboratory analysis was collected from the location of highest field screening result (15-LRID7-10). Because of the high percentage of organic material observed at the dump site, a background sample was collected from roughly 30 feet west of the sampling grid (15-LRID11-12) to determine if organics would bias results. An additional sample was also collected from the east end of a gravel pullout located at the end of Eldorado Drive (15-LRID12-6); where a stockpile of unknown origin was observed but has since been removed. Analytical samples were submitted for laboratory analysis of gasoline range organics, diesel range organics (DRO), residual range organics, volatile organic carbons, polycyclic aromatic hydrocarbons, and Toxicity Characteristic Leaching Procedure metals. Samples 15-LRID7-10 and 15-LRID12-6 exhibited concentrations of DRO at 500 mg/kg and 1060 mg/kg, respectively; both of which exceed the migration-to-groundwater cleanup level of 250 mg/kg for DRO. The background sample (15-LRID11-12) exhibited a concentration of DRO at 45.3 mg/kg, which could be biased by the percentage of organic material characteristic of some hydric soils. The origin of dumped soils is reportedly from a diesel pickup truck that was being staged at 4621 East Palmer-Wasilla Highway. The originating release is being managed under a separate record, see Hazard ID 26478, file number 2265.38.041.</w:t>
      </w:r>
    </w:p>
    <w:p w14:paraId="57822912" w14:textId="77777777" w:rsidR="005E4286" w:rsidRPr="00236D5B" w:rsidRDefault="005E4286" w:rsidP="005E4286">
      <w:pPr>
        <w:rPr>
          <w:rFonts w:eastAsia="Times New Roman"/>
          <w:i/>
          <w:sz w:val="22"/>
          <w:shd w:val="clear" w:color="auto" w:fill="FFFFFF"/>
        </w:rPr>
      </w:pPr>
    </w:p>
    <w:p w14:paraId="376E8529" w14:textId="77777777" w:rsidR="005E4286" w:rsidRPr="00236D5B" w:rsidRDefault="005E4286" w:rsidP="005E4286">
      <w:pPr>
        <w:rPr>
          <w:rFonts w:eastAsia="Times New Roman"/>
          <w:i/>
          <w:sz w:val="22"/>
          <w:shd w:val="clear" w:color="auto" w:fill="FFFFFF"/>
        </w:rPr>
      </w:pPr>
      <w:r w:rsidRPr="00236D5B">
        <w:rPr>
          <w:rFonts w:eastAsia="Times New Roman"/>
          <w:i/>
          <w:sz w:val="22"/>
          <w:shd w:val="clear" w:color="auto" w:fill="FFFFFF"/>
        </w:rPr>
        <w:t>4 letters were sent over through 2016 and 2017.  No response as of 8.10.18</w:t>
      </w:r>
    </w:p>
    <w:p w14:paraId="25F745C5" w14:textId="77777777" w:rsidR="005E4286" w:rsidRPr="00236D5B" w:rsidRDefault="005E4286" w:rsidP="005E4286">
      <w:pPr>
        <w:rPr>
          <w:rFonts w:eastAsia="Times New Roman"/>
          <w:i/>
          <w:sz w:val="22"/>
          <w:shd w:val="clear" w:color="auto" w:fill="FFFFFF"/>
        </w:rPr>
      </w:pPr>
    </w:p>
    <w:p w14:paraId="1A3C622C"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NVE will encourage ADEC CS manager to determine if RP is viable, if not NVE will consider a Brownfields application for the site.</w:t>
      </w:r>
    </w:p>
    <w:p w14:paraId="198EF007" w14:textId="77777777" w:rsidR="005E4286" w:rsidRPr="00236D5B" w:rsidRDefault="005E4286" w:rsidP="005E4286">
      <w:pPr>
        <w:rPr>
          <w:rStyle w:val="Emphasis"/>
          <w:rFonts w:eastAsia="Times New Roman"/>
          <w:sz w:val="22"/>
          <w:bdr w:val="none" w:sz="0" w:space="0" w:color="auto" w:frame="1"/>
          <w:shd w:val="clear" w:color="auto" w:fill="FFFFFF"/>
        </w:rPr>
      </w:pPr>
    </w:p>
    <w:p w14:paraId="1B9AFF4E" w14:textId="77777777" w:rsidR="005E4286" w:rsidRPr="00236D5B" w:rsidRDefault="005E4286" w:rsidP="005E4286">
      <w:pPr>
        <w:rPr>
          <w:rStyle w:val="Emphasis"/>
          <w:rFonts w:eastAsia="Times New Roman"/>
          <w:sz w:val="22"/>
          <w:u w:val="single"/>
          <w:bdr w:val="none" w:sz="0" w:space="0" w:color="auto" w:frame="1"/>
          <w:shd w:val="clear" w:color="auto" w:fill="FFFFFF"/>
        </w:rPr>
      </w:pPr>
      <w:r w:rsidRPr="00236D5B">
        <w:rPr>
          <w:rStyle w:val="Emphasis"/>
          <w:rFonts w:eastAsia="Times New Roman"/>
          <w:sz w:val="22"/>
          <w:u w:val="single"/>
          <w:bdr w:val="none" w:sz="0" w:space="0" w:color="auto" w:frame="1"/>
          <w:shd w:val="clear" w:color="auto" w:fill="FFFFFF"/>
        </w:rPr>
        <w:t>Update 4/30/2021:</w:t>
      </w:r>
    </w:p>
    <w:p w14:paraId="2441271C" w14:textId="77777777" w:rsidR="005E4286" w:rsidRPr="00236D5B" w:rsidRDefault="005E4286" w:rsidP="005E4286">
      <w:pPr>
        <w:rPr>
          <w:rStyle w:val="Emphasis"/>
          <w:rFonts w:eastAsia="Times New Roman"/>
          <w:sz w:val="22"/>
          <w:u w:val="single"/>
          <w:bdr w:val="none" w:sz="0" w:space="0" w:color="auto" w:frame="1"/>
          <w:shd w:val="clear" w:color="auto" w:fill="FFFFFF"/>
        </w:rPr>
      </w:pPr>
    </w:p>
    <w:p w14:paraId="7286137E"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 xml:space="preserve">ADEC sent another letter to RP in June 2020 documenting a phone call with RP and requested a work plan immediately.  </w:t>
      </w:r>
    </w:p>
    <w:p w14:paraId="1CA6BD11" w14:textId="77777777" w:rsidR="005E4286" w:rsidRPr="00236D5B" w:rsidRDefault="005E4286" w:rsidP="005E4286">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NVE will reach out to CS manager to verify that workplan was received and approved</w:t>
      </w:r>
    </w:p>
    <w:p w14:paraId="43AFE50E" w14:textId="77777777" w:rsidR="005E4286" w:rsidRPr="00236D5B" w:rsidRDefault="005E4286" w:rsidP="005E4286">
      <w:pPr>
        <w:rPr>
          <w:rStyle w:val="Emphasis"/>
          <w:rFonts w:eastAsia="Times New Roman"/>
          <w:sz w:val="22"/>
          <w:u w:val="single"/>
          <w:bdr w:val="none" w:sz="0" w:space="0" w:color="auto" w:frame="1"/>
          <w:shd w:val="clear" w:color="auto" w:fill="FFFFFF"/>
        </w:rPr>
      </w:pPr>
    </w:p>
    <w:p w14:paraId="4DF3268C" w14:textId="77777777" w:rsidR="005E4286" w:rsidRPr="00236D5B" w:rsidRDefault="005E4286" w:rsidP="005E4286">
      <w:pPr>
        <w:rPr>
          <w:rStyle w:val="Emphasis"/>
          <w:rFonts w:eastAsia="Times New Roman"/>
          <w:sz w:val="22"/>
          <w:u w:val="single"/>
          <w:bdr w:val="none" w:sz="0" w:space="0" w:color="auto" w:frame="1"/>
          <w:shd w:val="clear" w:color="auto" w:fill="FFFFFF"/>
        </w:rPr>
      </w:pPr>
      <w:r w:rsidRPr="00236D5B">
        <w:rPr>
          <w:rStyle w:val="Emphasis"/>
          <w:rFonts w:eastAsia="Times New Roman"/>
          <w:sz w:val="22"/>
          <w:u w:val="single"/>
          <w:bdr w:val="none" w:sz="0" w:space="0" w:color="auto" w:frame="1"/>
          <w:shd w:val="clear" w:color="auto" w:fill="FFFFFF"/>
        </w:rPr>
        <w:t xml:space="preserve">Update 9/16/2021: </w:t>
      </w:r>
    </w:p>
    <w:p w14:paraId="041AA83F" w14:textId="77777777" w:rsidR="005E4286" w:rsidRPr="00236D5B" w:rsidRDefault="005E4286" w:rsidP="005E4286">
      <w:pPr>
        <w:rPr>
          <w:rStyle w:val="Emphasis"/>
          <w:rFonts w:eastAsia="Times New Roman"/>
          <w:sz w:val="22"/>
          <w:u w:val="single"/>
          <w:bdr w:val="none" w:sz="0" w:space="0" w:color="auto" w:frame="1"/>
          <w:shd w:val="clear" w:color="auto" w:fill="FFFFFF"/>
        </w:rPr>
      </w:pPr>
    </w:p>
    <w:p w14:paraId="0DB53522" w14:textId="77777777" w:rsidR="005E4286" w:rsidRPr="00236D5B" w:rsidRDefault="005E4286" w:rsidP="005E4286">
      <w:pPr>
        <w:rPr>
          <w:rFonts w:eastAsia="Times New Roman"/>
          <w:i/>
          <w:sz w:val="22"/>
        </w:rPr>
      </w:pPr>
      <w:r w:rsidRPr="00236D5B">
        <w:rPr>
          <w:rFonts w:eastAsia="Times New Roman"/>
          <w:i/>
          <w:sz w:val="22"/>
        </w:rPr>
        <w:t>Email was sent to the CS manager, requesting an update on this site. Reply indicates that the site is associated with a criminal case, and that the cleanup is part of the judgment.  Guilty party has until next year to comply with ordered cleanup.</w:t>
      </w:r>
    </w:p>
    <w:p w14:paraId="7BC40E53" w14:textId="77777777" w:rsidR="005E4286" w:rsidRPr="00236D5B" w:rsidRDefault="005E4286" w:rsidP="005E4286">
      <w:pPr>
        <w:rPr>
          <w:rFonts w:eastAsia="Times New Roman"/>
          <w:i/>
          <w:sz w:val="22"/>
        </w:rPr>
      </w:pPr>
    </w:p>
    <w:p w14:paraId="2B66701A" w14:textId="77777777" w:rsidR="005E4286" w:rsidRPr="00236D5B" w:rsidRDefault="005E4286" w:rsidP="005E4286">
      <w:pPr>
        <w:rPr>
          <w:rFonts w:eastAsia="Times New Roman"/>
          <w:i/>
          <w:sz w:val="22"/>
          <w:u w:val="single"/>
        </w:rPr>
      </w:pPr>
      <w:r w:rsidRPr="00236D5B">
        <w:rPr>
          <w:rFonts w:eastAsia="Times New Roman"/>
          <w:i/>
          <w:sz w:val="22"/>
          <w:u w:val="single"/>
        </w:rPr>
        <w:t>Update 9.1.2023:</w:t>
      </w:r>
    </w:p>
    <w:p w14:paraId="13E7694B" w14:textId="77777777" w:rsidR="005E4286" w:rsidRPr="00236D5B" w:rsidRDefault="005E4286" w:rsidP="005E4286">
      <w:pPr>
        <w:rPr>
          <w:rFonts w:eastAsia="Times New Roman"/>
          <w:i/>
          <w:sz w:val="22"/>
        </w:rPr>
      </w:pPr>
      <w:r w:rsidRPr="00236D5B">
        <w:rPr>
          <w:rFonts w:eastAsia="Times New Roman"/>
          <w:i/>
          <w:sz w:val="22"/>
        </w:rPr>
        <w:t>ADEC database indicates that a site visit and some field screening was performed onsite.  The RP reports that contaminated soils were excavated and disposed of, but without the approval of ADEC, who issued a Notice of Violation.  ADEC received a workplan to collect soil samples, and a site visit was performed to witness the sampling.</w:t>
      </w:r>
    </w:p>
    <w:p w14:paraId="2FBF1F8A" w14:textId="77777777" w:rsidR="005E4286" w:rsidRPr="00236D5B" w:rsidRDefault="005E4286" w:rsidP="005E4286">
      <w:pPr>
        <w:rPr>
          <w:rFonts w:eastAsia="Times New Roman"/>
          <w:i/>
          <w:sz w:val="22"/>
        </w:rPr>
      </w:pPr>
    </w:p>
    <w:p w14:paraId="5229BAF0" w14:textId="77777777" w:rsidR="005E4286" w:rsidRPr="00236D5B" w:rsidRDefault="005E4286" w:rsidP="005E4286">
      <w:pPr>
        <w:rPr>
          <w:rFonts w:eastAsia="Times New Roman"/>
          <w:i/>
          <w:sz w:val="22"/>
          <w:u w:val="single"/>
        </w:rPr>
      </w:pPr>
      <w:r w:rsidRPr="00236D5B">
        <w:rPr>
          <w:rFonts w:eastAsia="Times New Roman"/>
          <w:i/>
          <w:sz w:val="22"/>
          <w:u w:val="single"/>
        </w:rPr>
        <w:t>Update 9.24.2024</w:t>
      </w:r>
    </w:p>
    <w:p w14:paraId="25F55FCE" w14:textId="77777777" w:rsidR="005E4286" w:rsidRPr="00236D5B" w:rsidRDefault="005E4286" w:rsidP="005E4286">
      <w:pPr>
        <w:rPr>
          <w:rFonts w:eastAsia="Times New Roman"/>
          <w:i/>
          <w:sz w:val="22"/>
        </w:rPr>
      </w:pPr>
      <w:r w:rsidRPr="00236D5B">
        <w:rPr>
          <w:rFonts w:eastAsia="Times New Roman"/>
          <w:i/>
          <w:sz w:val="22"/>
        </w:rPr>
        <w:t>Soil sampling revealed trace DRO, but well below ADEC cleanup values.  ADEC determined that the remaining contamination meets human health cumulative risk criteria for residential land use, and the site has been closed.</w:t>
      </w:r>
    </w:p>
    <w:p w14:paraId="2E492A05" w14:textId="77777777" w:rsidR="005E4286" w:rsidRPr="00236D5B" w:rsidRDefault="005E4286" w:rsidP="005E4286">
      <w:pPr>
        <w:rPr>
          <w:iCs/>
        </w:rPr>
      </w:pPr>
    </w:p>
    <w:p w14:paraId="402270D3" w14:textId="7269FC69" w:rsidR="00B95360" w:rsidRPr="00236D5B" w:rsidRDefault="00B95360" w:rsidP="006F54FB">
      <w:pPr>
        <w:pStyle w:val="Heading2"/>
        <w:rPr>
          <w:rFonts w:cs="Times New Roman"/>
          <w:color w:val="auto"/>
          <w:sz w:val="32"/>
          <w:szCs w:val="32"/>
          <w:shd w:val="clear" w:color="auto" w:fill="FFFFFF"/>
        </w:rPr>
      </w:pPr>
      <w:r w:rsidRPr="00236D5B">
        <w:rPr>
          <w:rFonts w:cs="Times New Roman"/>
          <w:color w:val="auto"/>
          <w:sz w:val="32"/>
          <w:szCs w:val="32"/>
          <w:shd w:val="clear" w:color="auto" w:fill="FFFFFF"/>
        </w:rPr>
        <w:t>City of Palmer Public Works Equipment Yard</w:t>
      </w:r>
    </w:p>
    <w:p w14:paraId="044F1FCE" w14:textId="77777777" w:rsidR="00B95360" w:rsidRPr="00236D5B" w:rsidRDefault="00B95360" w:rsidP="006F54FB">
      <w:pPr>
        <w:rPr>
          <w:rFonts w:eastAsia="Times New Roman"/>
          <w:sz w:val="22"/>
          <w:shd w:val="clear" w:color="auto" w:fill="FFFFFF"/>
        </w:rPr>
      </w:pPr>
      <w:r w:rsidRPr="00236D5B">
        <w:rPr>
          <w:rFonts w:eastAsia="Times New Roman"/>
          <w:sz w:val="22"/>
          <w:shd w:val="clear" w:color="auto" w:fill="FFFFFF"/>
        </w:rPr>
        <w:t>2245.26.009 (Cleanup Complete)</w:t>
      </w:r>
    </w:p>
    <w:p w14:paraId="6A83CA72" w14:textId="77777777" w:rsidR="00B95360" w:rsidRPr="00236D5B" w:rsidRDefault="00B95360" w:rsidP="006F54FB">
      <w:pPr>
        <w:rPr>
          <w:rFonts w:eastAsia="Times New Roman"/>
          <w:sz w:val="22"/>
        </w:rPr>
      </w:pPr>
      <w:r w:rsidRPr="00236D5B">
        <w:rPr>
          <w:rFonts w:eastAsia="Times New Roman"/>
          <w:sz w:val="22"/>
          <w:shd w:val="clear" w:color="auto" w:fill="FFFFFF"/>
        </w:rPr>
        <w:t>1316 South Bonanza, Palmer, AK 99645</w:t>
      </w:r>
    </w:p>
    <w:p w14:paraId="5CFA627C" w14:textId="77777777" w:rsidR="00B95360" w:rsidRPr="00236D5B" w:rsidRDefault="00B95360" w:rsidP="006F54FB">
      <w:pPr>
        <w:rPr>
          <w:rFonts w:eastAsia="Times New Roman"/>
          <w:sz w:val="22"/>
          <w:shd w:val="clear" w:color="auto" w:fill="FFFFFF"/>
        </w:rPr>
      </w:pPr>
    </w:p>
    <w:p w14:paraId="0CA11E8B" w14:textId="77777777" w:rsidR="00B95360" w:rsidRPr="00236D5B" w:rsidRDefault="00B95360" w:rsidP="006F54FB">
      <w:pPr>
        <w:rPr>
          <w:rFonts w:eastAsia="Times New Roman"/>
          <w:sz w:val="22"/>
          <w:shd w:val="clear" w:color="auto" w:fill="FFFFFF"/>
        </w:rPr>
      </w:pPr>
      <w:r w:rsidRPr="00236D5B">
        <w:rPr>
          <w:rFonts w:eastAsia="Times New Roman"/>
          <w:sz w:val="22"/>
          <w:shd w:val="clear" w:color="auto" w:fill="FFFFFF"/>
        </w:rPr>
        <w:t>Fuel releases from three 1,500-gallon underground storage tanks resulted in soil contamination at the site. Groundwater has not yet been investigated as of December 2014. The most recent investigation into the presence of contamination at the site was in 1991 when the USTs were removed.</w:t>
      </w:r>
    </w:p>
    <w:p w14:paraId="1C1D78C4" w14:textId="77777777" w:rsidR="00B95360" w:rsidRPr="00236D5B" w:rsidRDefault="00B95360" w:rsidP="006F54FB">
      <w:pPr>
        <w:rPr>
          <w:rFonts w:eastAsia="Times New Roman"/>
          <w:i/>
          <w:sz w:val="22"/>
          <w:shd w:val="clear" w:color="auto" w:fill="FFFFFF"/>
        </w:rPr>
      </w:pPr>
    </w:p>
    <w:p w14:paraId="31AEA882" w14:textId="77777777" w:rsidR="00B95360" w:rsidRPr="00236D5B" w:rsidRDefault="00B95360" w:rsidP="006F54FB">
      <w:pPr>
        <w:rPr>
          <w:rFonts w:eastAsia="Times New Roman"/>
          <w:i/>
          <w:sz w:val="22"/>
          <w:shd w:val="clear" w:color="auto" w:fill="FFFFFF"/>
        </w:rPr>
      </w:pPr>
      <w:r w:rsidRPr="00236D5B">
        <w:rPr>
          <w:rFonts w:eastAsia="Times New Roman"/>
          <w:i/>
          <w:sz w:val="22"/>
          <w:shd w:val="clear" w:color="auto" w:fill="FFFFFF"/>
        </w:rPr>
        <w:t>In 2012 RP proposed to sample 4 downgradient drinking water wells (for GRO and BTEX) within 1 mile of the site.  ADEC requested installation of one bore hole monitoring well.</w:t>
      </w:r>
    </w:p>
    <w:p w14:paraId="14834AA3" w14:textId="77777777" w:rsidR="00B95360" w:rsidRPr="00236D5B" w:rsidRDefault="00B95360" w:rsidP="006F54FB">
      <w:pPr>
        <w:rPr>
          <w:rFonts w:eastAsia="Times New Roman"/>
          <w:i/>
          <w:sz w:val="22"/>
          <w:shd w:val="clear" w:color="auto" w:fill="FFFFFF"/>
        </w:rPr>
      </w:pPr>
    </w:p>
    <w:p w14:paraId="0BD306AA" w14:textId="77777777" w:rsidR="00B95360" w:rsidRPr="00236D5B" w:rsidRDefault="00B95360" w:rsidP="006F54FB">
      <w:pPr>
        <w:rPr>
          <w:rFonts w:eastAsia="Times New Roman"/>
          <w:i/>
          <w:sz w:val="22"/>
          <w:shd w:val="clear" w:color="auto" w:fill="FFFFFF"/>
        </w:rPr>
      </w:pPr>
      <w:r w:rsidRPr="00236D5B">
        <w:rPr>
          <w:rFonts w:eastAsia="Times New Roman"/>
          <w:i/>
          <w:sz w:val="22"/>
          <w:shd w:val="clear" w:color="auto" w:fill="FFFFFF"/>
        </w:rPr>
        <w:t>No updates to database since 2012 aside from email correspondence regarding the status of the site in 2015.</w:t>
      </w:r>
    </w:p>
    <w:p w14:paraId="39B36B1E" w14:textId="77777777" w:rsidR="00B95360" w:rsidRPr="00236D5B" w:rsidRDefault="00B95360" w:rsidP="006F54FB">
      <w:pPr>
        <w:rPr>
          <w:rFonts w:eastAsia="Times New Roman"/>
          <w:i/>
          <w:sz w:val="22"/>
          <w:shd w:val="clear" w:color="auto" w:fill="FFFFFF"/>
        </w:rPr>
      </w:pPr>
    </w:p>
    <w:p w14:paraId="3321430E" w14:textId="77777777" w:rsidR="00B95360" w:rsidRPr="00236D5B" w:rsidRDefault="00B95360" w:rsidP="006F54FB">
      <w:pPr>
        <w:rPr>
          <w:rStyle w:val="Emphasis"/>
          <w:rFonts w:eastAsia="Times New Roman"/>
          <w:sz w:val="22"/>
          <w:bdr w:val="none" w:sz="0" w:space="0" w:color="auto" w:frame="1"/>
          <w:shd w:val="clear" w:color="auto" w:fill="FFFFFF"/>
        </w:rPr>
      </w:pPr>
      <w:r w:rsidRPr="00236D5B">
        <w:rPr>
          <w:rStyle w:val="Emphasis"/>
          <w:rFonts w:eastAsia="Times New Roman"/>
          <w:sz w:val="22"/>
          <w:bdr w:val="none" w:sz="0" w:space="0" w:color="auto" w:frame="1"/>
          <w:shd w:val="clear" w:color="auto" w:fill="FFFFFF"/>
        </w:rPr>
        <w:t>NVE will encourage ADEC CS manager to request RP follows through on proposal to sample 4 downgradient drinking water wells and install one bore hole monitoring well.</w:t>
      </w:r>
    </w:p>
    <w:p w14:paraId="1E162BCE" w14:textId="77777777" w:rsidR="00B95360" w:rsidRPr="00236D5B" w:rsidRDefault="00B95360" w:rsidP="006F54FB">
      <w:pPr>
        <w:rPr>
          <w:rStyle w:val="Emphasis"/>
          <w:rFonts w:eastAsia="Times New Roman"/>
          <w:sz w:val="22"/>
          <w:bdr w:val="none" w:sz="0" w:space="0" w:color="auto" w:frame="1"/>
          <w:shd w:val="clear" w:color="auto" w:fill="FFFFFF"/>
        </w:rPr>
      </w:pPr>
    </w:p>
    <w:p w14:paraId="539B4EC2" w14:textId="77777777" w:rsidR="00B95360" w:rsidRPr="00236D5B" w:rsidRDefault="00B95360" w:rsidP="006F54FB">
      <w:pPr>
        <w:rPr>
          <w:rFonts w:eastAsia="Times New Roman"/>
          <w:i/>
          <w:iCs/>
          <w:sz w:val="22"/>
          <w:szCs w:val="22"/>
        </w:rPr>
      </w:pPr>
      <w:r w:rsidRPr="00236D5B">
        <w:rPr>
          <w:rFonts w:eastAsia="Times New Roman"/>
          <w:i/>
          <w:iCs/>
          <w:sz w:val="22"/>
          <w:szCs w:val="22"/>
        </w:rPr>
        <w:t>Status Update 4.23.2021</w:t>
      </w:r>
    </w:p>
    <w:p w14:paraId="082948EA" w14:textId="77777777" w:rsidR="00B95360" w:rsidRPr="00236D5B" w:rsidRDefault="00B95360" w:rsidP="006F54FB">
      <w:pPr>
        <w:rPr>
          <w:rFonts w:eastAsia="Times New Roman"/>
          <w:i/>
          <w:iCs/>
          <w:sz w:val="22"/>
          <w:szCs w:val="22"/>
        </w:rPr>
      </w:pPr>
    </w:p>
    <w:p w14:paraId="32DEE3B8" w14:textId="77777777" w:rsidR="00B95360" w:rsidRPr="00236D5B" w:rsidRDefault="00B95360" w:rsidP="006F54FB">
      <w:pPr>
        <w:rPr>
          <w:rFonts w:eastAsia="Times New Roman"/>
          <w:i/>
          <w:iCs/>
          <w:sz w:val="22"/>
          <w:szCs w:val="22"/>
        </w:rPr>
      </w:pPr>
      <w:r w:rsidRPr="00236D5B">
        <w:rPr>
          <w:rFonts w:eastAsia="Times New Roman"/>
          <w:i/>
          <w:iCs/>
          <w:sz w:val="22"/>
          <w:szCs w:val="22"/>
        </w:rPr>
        <w:t>DEC database updates:</w:t>
      </w:r>
    </w:p>
    <w:p w14:paraId="2BD2D1DA" w14:textId="77777777" w:rsidR="00B95360" w:rsidRPr="00236D5B" w:rsidRDefault="00B95360" w:rsidP="006F54FB">
      <w:pPr>
        <w:rPr>
          <w:i/>
          <w:iCs/>
          <w:sz w:val="22"/>
          <w:szCs w:val="22"/>
          <w:shd w:val="clear" w:color="auto" w:fill="FFFFFF"/>
        </w:rPr>
      </w:pPr>
      <w:r w:rsidRPr="00236D5B">
        <w:rPr>
          <w:rFonts w:eastAsia="Times New Roman"/>
          <w:i/>
          <w:iCs/>
          <w:sz w:val="22"/>
          <w:szCs w:val="22"/>
        </w:rPr>
        <w:t xml:space="preserve">2/11/2015- </w:t>
      </w:r>
      <w:r w:rsidRPr="00236D5B">
        <w:rPr>
          <w:i/>
          <w:iCs/>
          <w:sz w:val="22"/>
          <w:szCs w:val="22"/>
          <w:shd w:val="clear" w:color="auto" w:fill="FFFFFF"/>
        </w:rPr>
        <w:t>Email correspondence with Public Works Director regarding status of site.</w:t>
      </w:r>
    </w:p>
    <w:p w14:paraId="51C96106" w14:textId="77777777" w:rsidR="00B95360" w:rsidRPr="00236D5B" w:rsidRDefault="00B95360" w:rsidP="006F54FB">
      <w:pPr>
        <w:rPr>
          <w:rFonts w:eastAsia="Times New Roman"/>
          <w:i/>
          <w:iCs/>
          <w:sz w:val="22"/>
          <w:szCs w:val="22"/>
        </w:rPr>
      </w:pPr>
    </w:p>
    <w:p w14:paraId="359C124D" w14:textId="77777777" w:rsidR="00B95360" w:rsidRPr="00236D5B" w:rsidRDefault="00B95360" w:rsidP="006F54FB">
      <w:pPr>
        <w:rPr>
          <w:rFonts w:eastAsia="Times New Roman"/>
          <w:i/>
          <w:iCs/>
          <w:sz w:val="22"/>
          <w:szCs w:val="22"/>
        </w:rPr>
      </w:pPr>
      <w:r w:rsidRPr="00236D5B">
        <w:rPr>
          <w:rFonts w:eastAsia="Times New Roman"/>
          <w:i/>
          <w:iCs/>
          <w:sz w:val="22"/>
          <w:szCs w:val="22"/>
        </w:rPr>
        <w:t>10/3/2018- The ADEC sent a letter requesting a work plan for further delineation of the contamination.</w:t>
      </w:r>
    </w:p>
    <w:p w14:paraId="3F76D5C3" w14:textId="77777777" w:rsidR="00B95360" w:rsidRPr="00236D5B" w:rsidRDefault="00B95360" w:rsidP="006F54FB">
      <w:pPr>
        <w:rPr>
          <w:rFonts w:eastAsia="Times New Roman"/>
          <w:i/>
          <w:iCs/>
          <w:sz w:val="22"/>
          <w:szCs w:val="22"/>
        </w:rPr>
      </w:pPr>
    </w:p>
    <w:p w14:paraId="4CF35FBF" w14:textId="77777777" w:rsidR="00B95360" w:rsidRPr="00236D5B" w:rsidRDefault="00B95360" w:rsidP="006F54FB">
      <w:pPr>
        <w:rPr>
          <w:i/>
          <w:iCs/>
          <w:sz w:val="22"/>
          <w:szCs w:val="22"/>
          <w:shd w:val="clear" w:color="auto" w:fill="FFFFFF"/>
        </w:rPr>
      </w:pPr>
      <w:r w:rsidRPr="00236D5B">
        <w:rPr>
          <w:rFonts w:eastAsia="Times New Roman"/>
          <w:i/>
          <w:iCs/>
          <w:sz w:val="22"/>
          <w:szCs w:val="22"/>
        </w:rPr>
        <w:t xml:space="preserve">5/10/2019- </w:t>
      </w:r>
      <w:r w:rsidRPr="00236D5B">
        <w:rPr>
          <w:i/>
          <w:iCs/>
          <w:sz w:val="22"/>
          <w:szCs w:val="22"/>
          <w:shd w:val="clear" w:color="auto" w:fill="FFFFFF"/>
        </w:rPr>
        <w:t>The ADEC has reviewed the "Work Plan for Release Investigation at 1316 South Bonanza Street, Palmer, AK". The ADEC has no objections to the workplan contingent on the following comments: 1. When field screening a resealable polyethylene bag should be used and 2. When field screening, while heating the sample to a common temperature is advised the sample should be warmed to a temperature of at least 40 F (5 C).</w:t>
      </w:r>
    </w:p>
    <w:p w14:paraId="2FAD0E49" w14:textId="77777777" w:rsidR="00B95360" w:rsidRPr="00236D5B" w:rsidRDefault="00B95360" w:rsidP="006F54FB">
      <w:pPr>
        <w:rPr>
          <w:rFonts w:eastAsia="Times New Roman"/>
          <w:i/>
          <w:iCs/>
          <w:sz w:val="22"/>
          <w:szCs w:val="22"/>
        </w:rPr>
      </w:pPr>
    </w:p>
    <w:p w14:paraId="1D09CF94" w14:textId="77777777" w:rsidR="00B95360" w:rsidRPr="00236D5B" w:rsidRDefault="00B95360" w:rsidP="006F54FB">
      <w:pPr>
        <w:rPr>
          <w:rFonts w:eastAsia="Times New Roman"/>
          <w:i/>
          <w:iCs/>
          <w:sz w:val="22"/>
          <w:szCs w:val="22"/>
        </w:rPr>
      </w:pPr>
      <w:r w:rsidRPr="00236D5B">
        <w:rPr>
          <w:rFonts w:eastAsia="Times New Roman"/>
          <w:i/>
          <w:iCs/>
          <w:sz w:val="22"/>
          <w:szCs w:val="22"/>
        </w:rPr>
        <w:t>8/12/2019- The ADEC reviewed the “Release Investigation, 1316 Bonanza St., Palmer, AK” report.  The project included advancing two soil borings and collecting analytical soil samples.  Four analytical soil samples were collected and based on previous investigations were analyzed for GRO and BTEX (DRO was never present in the tanks previously removed from the site) in addition one sample was analyzed the full suite of VOCs (method8260C).  Soil did not contain contaminant concentrations above DEC migration to groundwater cleanup levels.</w:t>
      </w:r>
    </w:p>
    <w:p w14:paraId="1C6D1811" w14:textId="77777777" w:rsidR="00B95360" w:rsidRPr="00236D5B" w:rsidRDefault="00B95360" w:rsidP="006F54FB">
      <w:pPr>
        <w:rPr>
          <w:rFonts w:eastAsia="Times New Roman"/>
          <w:i/>
          <w:iCs/>
          <w:sz w:val="22"/>
          <w:szCs w:val="22"/>
        </w:rPr>
      </w:pPr>
    </w:p>
    <w:p w14:paraId="2040F99A" w14:textId="77777777" w:rsidR="00B95360" w:rsidRPr="00236D5B" w:rsidRDefault="00B95360" w:rsidP="006F54FB">
      <w:pPr>
        <w:rPr>
          <w:rFonts w:eastAsia="Times New Roman"/>
          <w:i/>
          <w:iCs/>
          <w:sz w:val="22"/>
          <w:szCs w:val="22"/>
        </w:rPr>
      </w:pPr>
      <w:r w:rsidRPr="00236D5B">
        <w:rPr>
          <w:rFonts w:eastAsia="Times New Roman"/>
          <w:i/>
          <w:iCs/>
          <w:sz w:val="22"/>
          <w:szCs w:val="22"/>
        </w:rPr>
        <w:t>10/22/2020- ADEC sent a letter closing the site based on the results of the 2019 release investigation.</w:t>
      </w:r>
    </w:p>
    <w:p w14:paraId="77B44FF9" w14:textId="77777777" w:rsidR="00B95360" w:rsidRPr="00236D5B" w:rsidRDefault="00B95360" w:rsidP="006F54FB">
      <w:pPr>
        <w:rPr>
          <w:rFonts w:eastAsia="Times New Roman"/>
          <w:i/>
          <w:iCs/>
          <w:sz w:val="22"/>
          <w:szCs w:val="22"/>
        </w:rPr>
      </w:pPr>
    </w:p>
    <w:p w14:paraId="5B6D0B27" w14:textId="77777777" w:rsidR="00B95360" w:rsidRPr="00236D5B" w:rsidRDefault="00B95360" w:rsidP="006F54FB">
      <w:pPr>
        <w:rPr>
          <w:rFonts w:eastAsia="Times New Roman"/>
          <w:b/>
          <w:bCs/>
          <w:i/>
          <w:iCs/>
          <w:sz w:val="22"/>
          <w:szCs w:val="22"/>
        </w:rPr>
      </w:pPr>
      <w:r w:rsidRPr="00236D5B">
        <w:rPr>
          <w:rFonts w:eastAsia="Times New Roman"/>
          <w:b/>
          <w:bCs/>
          <w:i/>
          <w:iCs/>
          <w:sz w:val="22"/>
          <w:szCs w:val="22"/>
        </w:rPr>
        <w:t>Site has been given Cleanup Complete status with no Institutional Controls required.</w:t>
      </w:r>
    </w:p>
    <w:p w14:paraId="6EDD4396" w14:textId="05F751F2" w:rsidR="007309CF" w:rsidRPr="00236D5B" w:rsidRDefault="007309CF" w:rsidP="007309CF">
      <w:pPr>
        <w:rPr>
          <w:b/>
          <w:bCs/>
          <w:iCs/>
        </w:rPr>
      </w:pPr>
    </w:p>
    <w:p w14:paraId="64B9F93C" w14:textId="52623659" w:rsidR="007309CF" w:rsidRPr="00236D5B" w:rsidRDefault="00877D76" w:rsidP="00AC082A">
      <w:pPr>
        <w:pStyle w:val="Heading1"/>
        <w:jc w:val="center"/>
        <w:rPr>
          <w:rFonts w:cs="Times New Roman"/>
          <w:color w:val="auto"/>
          <w:u w:val="single"/>
          <w:shd w:val="clear" w:color="auto" w:fill="FFFFFF"/>
        </w:rPr>
      </w:pPr>
      <w:r w:rsidRPr="00236D5B">
        <w:rPr>
          <w:rFonts w:cs="Times New Roman"/>
          <w:color w:val="auto"/>
          <w:u w:val="single"/>
          <w:shd w:val="clear" w:color="auto" w:fill="FFFFFF"/>
        </w:rPr>
        <w:t>NEW SITES ADDED TO INVENTORY</w:t>
      </w:r>
    </w:p>
    <w:p w14:paraId="54D8FB51" w14:textId="560D430A" w:rsidR="00877D76" w:rsidRPr="00236D5B" w:rsidRDefault="00877D76" w:rsidP="00877D76">
      <w:pPr>
        <w:jc w:val="center"/>
      </w:pPr>
      <w:r w:rsidRPr="00236D5B">
        <w:t>*Anchorage Inventory Expansion</w:t>
      </w:r>
    </w:p>
    <w:p w14:paraId="5DD16D1B" w14:textId="6DFD1A85" w:rsidR="007309CF" w:rsidRPr="00236D5B" w:rsidRDefault="007309CF" w:rsidP="007309CF"/>
    <w:p w14:paraId="74F53B7A" w14:textId="77777777" w:rsidR="00AC082A" w:rsidRPr="00236D5B" w:rsidRDefault="00AC082A" w:rsidP="007309CF">
      <w:pPr>
        <w:rPr>
          <w:b/>
          <w:bCs/>
          <w:iCs/>
          <w:sz w:val="32"/>
          <w:szCs w:val="32"/>
        </w:rPr>
      </w:pPr>
    </w:p>
    <w:p w14:paraId="438A0F82" w14:textId="21EF50A3" w:rsidR="007309CF" w:rsidRPr="00236D5B" w:rsidRDefault="007309CF" w:rsidP="007309CF">
      <w:pPr>
        <w:rPr>
          <w:b/>
          <w:bCs/>
          <w:iCs/>
          <w:sz w:val="32"/>
          <w:szCs w:val="32"/>
        </w:rPr>
      </w:pPr>
      <w:r w:rsidRPr="00236D5B">
        <w:rPr>
          <w:b/>
          <w:bCs/>
          <w:iCs/>
          <w:sz w:val="32"/>
          <w:szCs w:val="32"/>
        </w:rPr>
        <w:t xml:space="preserve">Sunset Auto Body Class V Injection Well </w:t>
      </w:r>
    </w:p>
    <w:p w14:paraId="2281BC4E" w14:textId="77777777" w:rsidR="007309CF" w:rsidRPr="00236D5B" w:rsidRDefault="007309CF" w:rsidP="007309CF">
      <w:pPr>
        <w:rPr>
          <w:iCs/>
          <w:sz w:val="20"/>
          <w:szCs w:val="20"/>
        </w:rPr>
      </w:pPr>
      <w:r w:rsidRPr="00236D5B">
        <w:rPr>
          <w:iCs/>
          <w:sz w:val="20"/>
          <w:szCs w:val="20"/>
        </w:rPr>
        <w:t>2106.38.012</w:t>
      </w:r>
    </w:p>
    <w:p w14:paraId="6621BA26" w14:textId="77777777" w:rsidR="007309CF" w:rsidRPr="00236D5B" w:rsidRDefault="007309CF" w:rsidP="007309CF">
      <w:pPr>
        <w:rPr>
          <w:rFonts w:eastAsia="Times New Roman"/>
          <w:iCs/>
          <w:sz w:val="18"/>
          <w:szCs w:val="18"/>
        </w:rPr>
      </w:pPr>
      <w:r w:rsidRPr="00236D5B">
        <w:rPr>
          <w:rFonts w:eastAsia="Times New Roman"/>
          <w:iCs/>
          <w:sz w:val="18"/>
          <w:szCs w:val="18"/>
        </w:rPr>
        <w:t>21442 N Birchwood Loop Road, Chugiak, AK 99567</w:t>
      </w:r>
    </w:p>
    <w:p w14:paraId="36EF3E63" w14:textId="77777777" w:rsidR="007309CF" w:rsidRPr="00236D5B" w:rsidRDefault="007309CF" w:rsidP="007309CF">
      <w:pPr>
        <w:rPr>
          <w:rFonts w:eastAsia="Times New Roman"/>
          <w:iCs/>
          <w:sz w:val="18"/>
          <w:szCs w:val="18"/>
        </w:rPr>
      </w:pPr>
    </w:p>
    <w:p w14:paraId="13393C1A" w14:textId="77777777" w:rsidR="007309CF" w:rsidRPr="00236D5B" w:rsidRDefault="007309CF" w:rsidP="007309CF">
      <w:pPr>
        <w:rPr>
          <w:iCs/>
        </w:rPr>
      </w:pPr>
      <w:r w:rsidRPr="00236D5B">
        <w:rPr>
          <w:iCs/>
        </w:rPr>
        <w:t>In 2018, contamination was encountered at the Sunset Auto Body Class V injection well. Reportedly, this injection well has been in use since 1988. It consists of two shop floor drains that flow into a 4.5 foot corrugated steel culvert pit directly under the office that leads to a 16 foot perforated pipe drain pit outside rear of building. Soil contamination found levels of Arsenic, Naphthalene, and Tetrachloroethene. Report from 2021 found no contamination in the drinking water well on site</w:t>
      </w:r>
    </w:p>
    <w:p w14:paraId="15C366A6" w14:textId="77777777" w:rsidR="007309CF" w:rsidRPr="00236D5B" w:rsidRDefault="007309CF" w:rsidP="007309CF">
      <w:pPr>
        <w:rPr>
          <w:iCs/>
        </w:rPr>
      </w:pPr>
    </w:p>
    <w:p w14:paraId="0445A070" w14:textId="77777777" w:rsidR="007309CF" w:rsidRPr="00236D5B" w:rsidRDefault="007309CF" w:rsidP="007309CF">
      <w:pPr>
        <w:rPr>
          <w:iCs/>
          <w:u w:val="single"/>
        </w:rPr>
      </w:pPr>
      <w:r w:rsidRPr="00236D5B">
        <w:rPr>
          <w:iCs/>
          <w:u w:val="single"/>
        </w:rPr>
        <w:t>Status Update 8.7.2025</w:t>
      </w:r>
    </w:p>
    <w:p w14:paraId="7E2889A7" w14:textId="77777777" w:rsidR="007309CF" w:rsidRPr="00236D5B" w:rsidRDefault="007309CF" w:rsidP="007309CF">
      <w:r w:rsidRPr="00236D5B">
        <w:t>Coordinator Contacted Site manager to determine if there has been any recent activity or updates about the site.</w:t>
      </w:r>
    </w:p>
    <w:p w14:paraId="7435C8DF" w14:textId="77777777" w:rsidR="007309CF" w:rsidRPr="00236D5B" w:rsidRDefault="007309CF" w:rsidP="007309CF">
      <w:pPr>
        <w:ind w:left="720"/>
        <w:rPr>
          <w:i/>
          <w:iCs/>
        </w:rPr>
      </w:pPr>
      <w:r w:rsidRPr="00236D5B">
        <w:rPr>
          <w:b/>
          <w:bCs/>
          <w:i/>
          <w:iCs/>
        </w:rPr>
        <w:t>Email Response</w:t>
      </w:r>
      <w:r w:rsidRPr="00236D5B">
        <w:rPr>
          <w:i/>
          <w:iCs/>
        </w:rPr>
        <w:t xml:space="preserve"> “a revised report has been submitted to DEC.  DEC is reviewing the report to determine if the contaminated site can be closed or if additional investigation will be needed.” </w:t>
      </w:r>
    </w:p>
    <w:p w14:paraId="4E6800EE" w14:textId="77777777" w:rsidR="007309CF" w:rsidRPr="00236D5B" w:rsidRDefault="007309CF" w:rsidP="007309CF">
      <w:pPr>
        <w:ind w:firstLine="720"/>
        <w:rPr>
          <w:i/>
          <w:iCs/>
        </w:rPr>
      </w:pPr>
      <w:r w:rsidRPr="00236D5B">
        <w:rPr>
          <w:i/>
          <w:iCs/>
        </w:rPr>
        <w:t xml:space="preserve">Sent follow up email asking to see the report. </w:t>
      </w:r>
    </w:p>
    <w:p w14:paraId="06F89649" w14:textId="77777777" w:rsidR="007309CF" w:rsidRPr="00236D5B" w:rsidRDefault="007309CF" w:rsidP="007309CF">
      <w:pPr>
        <w:rPr>
          <w:iCs/>
          <w:u w:val="single"/>
        </w:rPr>
      </w:pPr>
      <w:r w:rsidRPr="00236D5B">
        <w:rPr>
          <w:iCs/>
          <w:u w:val="single"/>
        </w:rPr>
        <w:t>Status Update 8.14.2025</w:t>
      </w:r>
    </w:p>
    <w:p w14:paraId="09AA309C" w14:textId="77777777" w:rsidR="007309CF" w:rsidRPr="00236D5B" w:rsidRDefault="007309CF" w:rsidP="007309CF">
      <w:pPr>
        <w:rPr>
          <w:iCs/>
          <w:u w:val="single"/>
        </w:rPr>
      </w:pPr>
    </w:p>
    <w:p w14:paraId="61178C17" w14:textId="77777777" w:rsidR="007309CF" w:rsidRPr="00236D5B" w:rsidRDefault="007309CF" w:rsidP="007309CF">
      <w:r w:rsidRPr="00236D5B">
        <w:t xml:space="preserve">SM sent report completed by Theta Environmental &amp; Engineering. </w:t>
      </w:r>
    </w:p>
    <w:p w14:paraId="5F6629C4" w14:textId="77777777" w:rsidR="007309CF" w:rsidRPr="00236D5B" w:rsidRDefault="007309CF" w:rsidP="007309CF">
      <w:pPr>
        <w:pStyle w:val="ListParagraph"/>
        <w:numPr>
          <w:ilvl w:val="0"/>
          <w:numId w:val="5"/>
        </w:numPr>
        <w:rPr>
          <w:rFonts w:ascii="Times New Roman" w:hAnsi="Times New Roman" w:cs="Times New Roman"/>
        </w:rPr>
      </w:pPr>
      <w:r w:rsidRPr="00236D5B">
        <w:rPr>
          <w:rFonts w:ascii="Times New Roman" w:hAnsi="Times New Roman" w:cs="Times New Roman"/>
        </w:rPr>
        <w:lastRenderedPageBreak/>
        <w:t xml:space="preserve">Workplan (2021): </w:t>
      </w:r>
    </w:p>
    <w:p w14:paraId="6D5D351E" w14:textId="77777777" w:rsidR="007309CF" w:rsidRPr="00236D5B" w:rsidRDefault="007309CF" w:rsidP="007309CF">
      <w:pPr>
        <w:pStyle w:val="ListParagraph"/>
        <w:numPr>
          <w:ilvl w:val="1"/>
          <w:numId w:val="5"/>
        </w:numPr>
        <w:rPr>
          <w:rFonts w:ascii="Times New Roman" w:hAnsi="Times New Roman" w:cs="Times New Roman"/>
          <w:i/>
          <w:iCs/>
          <w:sz w:val="22"/>
          <w:szCs w:val="22"/>
        </w:rPr>
      </w:pPr>
      <w:r w:rsidRPr="00236D5B">
        <w:rPr>
          <w:rFonts w:ascii="Times New Roman" w:hAnsi="Times New Roman" w:cs="Times New Roman"/>
          <w:i/>
          <w:iCs/>
          <w:sz w:val="22"/>
          <w:szCs w:val="22"/>
        </w:rPr>
        <w:t>1. The Class V well will be permanently closed in accordance with the requirements of 40 CFR.</w:t>
      </w:r>
    </w:p>
    <w:p w14:paraId="2BCBB5D6" w14:textId="77777777" w:rsidR="007309CF" w:rsidRPr="00236D5B" w:rsidRDefault="007309CF" w:rsidP="007309CF">
      <w:pPr>
        <w:pStyle w:val="ListParagraph"/>
        <w:numPr>
          <w:ilvl w:val="1"/>
          <w:numId w:val="5"/>
        </w:numPr>
        <w:rPr>
          <w:rFonts w:ascii="Times New Roman" w:hAnsi="Times New Roman" w:cs="Times New Roman"/>
          <w:i/>
          <w:iCs/>
          <w:sz w:val="22"/>
          <w:szCs w:val="22"/>
        </w:rPr>
      </w:pPr>
      <w:r w:rsidRPr="00236D5B">
        <w:rPr>
          <w:rFonts w:ascii="Times New Roman" w:hAnsi="Times New Roman" w:cs="Times New Roman"/>
          <w:i/>
          <w:iCs/>
          <w:sz w:val="22"/>
          <w:szCs w:val="22"/>
        </w:rPr>
        <w:t>2. All contaminated liquids, sludge, soils, and any other materials will be removed from the Class V well. All wastes will be stored appropriately while awaiting proper disposal and will be characterized for disposal purposes in accordance with all applicable Federal, State, and local regulations and requirements.</w:t>
      </w:r>
    </w:p>
    <w:p w14:paraId="410BA8FC" w14:textId="77777777" w:rsidR="007309CF" w:rsidRPr="00236D5B" w:rsidRDefault="007309CF" w:rsidP="007309CF">
      <w:pPr>
        <w:pStyle w:val="ListParagraph"/>
        <w:numPr>
          <w:ilvl w:val="1"/>
          <w:numId w:val="5"/>
        </w:numPr>
        <w:rPr>
          <w:rFonts w:ascii="Times New Roman" w:hAnsi="Times New Roman" w:cs="Times New Roman"/>
          <w:i/>
          <w:iCs/>
          <w:sz w:val="22"/>
          <w:szCs w:val="22"/>
        </w:rPr>
      </w:pPr>
      <w:r w:rsidRPr="00236D5B">
        <w:rPr>
          <w:rFonts w:ascii="Times New Roman" w:hAnsi="Times New Roman" w:cs="Times New Roman"/>
          <w:i/>
          <w:iCs/>
          <w:sz w:val="22"/>
          <w:szCs w:val="22"/>
        </w:rPr>
        <w:t>3. Samples will be collected from the pit surface and below the point of discharge.</w:t>
      </w:r>
    </w:p>
    <w:p w14:paraId="775EA801" w14:textId="77777777" w:rsidR="007309CF" w:rsidRPr="00236D5B" w:rsidRDefault="007309CF" w:rsidP="007309CF">
      <w:r w:rsidRPr="00236D5B">
        <w:t xml:space="preserve">Closure: Since Class V Injection well was used to collect wastewater from washing of vehicles and other items, the owner must find another way of doing this without using the well to stay in business. Client chose option 4: to wash vehicles at the public commercial car wash in Eagle River. </w:t>
      </w:r>
    </w:p>
    <w:p w14:paraId="0560341D" w14:textId="77777777" w:rsidR="007309CF" w:rsidRPr="00236D5B" w:rsidRDefault="007309CF" w:rsidP="007309CF">
      <w:pPr>
        <w:pStyle w:val="ListParagraph"/>
        <w:numPr>
          <w:ilvl w:val="0"/>
          <w:numId w:val="5"/>
        </w:numPr>
        <w:rPr>
          <w:rFonts w:ascii="Times New Roman" w:hAnsi="Times New Roman" w:cs="Times New Roman"/>
          <w:sz w:val="22"/>
          <w:szCs w:val="22"/>
        </w:rPr>
      </w:pPr>
      <w:r w:rsidRPr="00236D5B">
        <w:rPr>
          <w:rFonts w:ascii="Times New Roman" w:hAnsi="Times New Roman" w:cs="Times New Roman"/>
          <w:i/>
          <w:iCs/>
          <w:sz w:val="22"/>
          <w:szCs w:val="22"/>
        </w:rPr>
        <w:t>“It was determined by all (ADEC, EPA, and the client) that the Class V Well could be closed and a Final Closure report would be submitted. This report is the Final Closure Report. After the ADEC remediation compliance is completed, a Supplemental Report will be submitted to EPA</w:t>
      </w:r>
      <w:r w:rsidRPr="00236D5B">
        <w:rPr>
          <w:rFonts w:ascii="Times New Roman" w:hAnsi="Times New Roman" w:cs="Times New Roman"/>
          <w:sz w:val="22"/>
          <w:szCs w:val="22"/>
        </w:rPr>
        <w:t>”</w:t>
      </w:r>
    </w:p>
    <w:p w14:paraId="56BBF8DA" w14:textId="77777777" w:rsidR="007309CF" w:rsidRPr="00236D5B" w:rsidRDefault="007309CF" w:rsidP="007309CF">
      <w:pPr>
        <w:pStyle w:val="ListParagraph"/>
        <w:numPr>
          <w:ilvl w:val="0"/>
          <w:numId w:val="5"/>
        </w:numPr>
        <w:rPr>
          <w:rFonts w:ascii="Times New Roman" w:hAnsi="Times New Roman" w:cs="Times New Roman"/>
          <w:sz w:val="22"/>
          <w:szCs w:val="22"/>
        </w:rPr>
      </w:pPr>
      <w:r w:rsidRPr="00236D5B">
        <w:rPr>
          <w:rFonts w:ascii="Times New Roman" w:hAnsi="Times New Roman" w:cs="Times New Roman"/>
        </w:rPr>
        <w:t xml:space="preserve">Inlet, Outlet, and outfall of the injection well were cemented and glue capped to ensure it will not be used again. </w:t>
      </w:r>
    </w:p>
    <w:p w14:paraId="0446A581" w14:textId="77777777" w:rsidR="007309CF" w:rsidRPr="00236D5B" w:rsidRDefault="007309CF" w:rsidP="007309CF">
      <w:pPr>
        <w:rPr>
          <w:sz w:val="22"/>
          <w:szCs w:val="22"/>
        </w:rPr>
      </w:pPr>
      <w:r w:rsidRPr="00236D5B">
        <w:rPr>
          <w:sz w:val="22"/>
          <w:szCs w:val="22"/>
        </w:rPr>
        <w:t xml:space="preserve">Coordinator will </w:t>
      </w:r>
      <w:r w:rsidRPr="00236D5B">
        <w:rPr>
          <w:b/>
          <w:bCs/>
          <w:sz w:val="22"/>
          <w:szCs w:val="22"/>
        </w:rPr>
        <w:t>contact SM again in October, 2025</w:t>
      </w:r>
      <w:r w:rsidRPr="00236D5B">
        <w:rPr>
          <w:sz w:val="22"/>
          <w:szCs w:val="22"/>
        </w:rPr>
        <w:t xml:space="preserve"> to determine status of review and anticipated approval time for the 2021 report from Theta Env.  </w:t>
      </w:r>
    </w:p>
    <w:p w14:paraId="25480554" w14:textId="77777777" w:rsidR="007309CF" w:rsidRPr="00236D5B" w:rsidRDefault="007309CF" w:rsidP="007309CF">
      <w:pPr>
        <w:rPr>
          <w:rFonts w:eastAsia="Times New Roman"/>
          <w:sz w:val="22"/>
          <w:szCs w:val="22"/>
        </w:rPr>
      </w:pPr>
    </w:p>
    <w:p w14:paraId="72E43B0C" w14:textId="77777777" w:rsidR="000B029D" w:rsidRPr="00236D5B" w:rsidRDefault="000B029D" w:rsidP="007309CF">
      <w:pPr>
        <w:rPr>
          <w:rFonts w:eastAsia="Times New Roman"/>
          <w:sz w:val="22"/>
          <w:szCs w:val="22"/>
        </w:rPr>
      </w:pPr>
    </w:p>
    <w:p w14:paraId="2976A497" w14:textId="26E640E8" w:rsidR="00F65C7D" w:rsidRPr="00236D5B" w:rsidRDefault="007309CF" w:rsidP="006F54FB">
      <w:pPr>
        <w:pStyle w:val="Heading2"/>
        <w:rPr>
          <w:rFonts w:cs="Times New Roman"/>
          <w:color w:val="auto"/>
          <w:sz w:val="32"/>
          <w:szCs w:val="32"/>
          <w:shd w:val="clear" w:color="auto" w:fill="FFFFFF"/>
        </w:rPr>
      </w:pPr>
      <w:r w:rsidRPr="00236D5B">
        <w:rPr>
          <w:rFonts w:cs="Times New Roman"/>
          <w:color w:val="auto"/>
          <w:sz w:val="32"/>
          <w:szCs w:val="32"/>
          <w:shd w:val="clear" w:color="auto" w:fill="FFFFFF"/>
        </w:rPr>
        <w:t>Eagle River, Speedway #5303</w:t>
      </w:r>
    </w:p>
    <w:p w14:paraId="4D399966" w14:textId="35BEAAB5" w:rsidR="00467011" w:rsidRPr="00236D5B" w:rsidRDefault="00467011" w:rsidP="007309CF">
      <w:r w:rsidRPr="00236D5B">
        <w:t xml:space="preserve">Diesel contaminated soil was discovered during routine tank and fuel line maintenance and tightness testing in June 2021. The suspected cause of the release was due to a hairline crack in the spill bucket on the fill port for 15,000-gallon diesel UST. It was estimated that approximately 10-gallons of diesel was released. Workplan for well decommissioning has been requested, so site is close to being considered for closure. </w:t>
      </w:r>
    </w:p>
    <w:p w14:paraId="5ED70BBE" w14:textId="77777777" w:rsidR="00467011" w:rsidRPr="00236D5B" w:rsidRDefault="00467011" w:rsidP="007309CF"/>
    <w:p w14:paraId="56486188" w14:textId="77777777" w:rsidR="00D8257A" w:rsidRPr="00236D5B" w:rsidRDefault="00D8257A" w:rsidP="007309CF"/>
    <w:p w14:paraId="0ABD0C41" w14:textId="78E94A01" w:rsidR="007309CF" w:rsidRPr="00236D5B" w:rsidRDefault="007309CF" w:rsidP="006F54FB">
      <w:pPr>
        <w:pStyle w:val="Heading2"/>
        <w:rPr>
          <w:rFonts w:cs="Times New Roman"/>
          <w:color w:val="auto"/>
          <w:sz w:val="32"/>
          <w:szCs w:val="32"/>
        </w:rPr>
      </w:pPr>
      <w:r w:rsidRPr="00236D5B">
        <w:rPr>
          <w:rFonts w:cs="Times New Roman"/>
          <w:color w:val="auto"/>
          <w:sz w:val="32"/>
          <w:szCs w:val="32"/>
        </w:rPr>
        <w:t>ADOC Hiland Mountain Correctional Center Former Shooting Range</w:t>
      </w:r>
    </w:p>
    <w:p w14:paraId="7CB32412" w14:textId="0950FD3A" w:rsidR="007309CF" w:rsidRPr="00236D5B" w:rsidRDefault="00DA2B33" w:rsidP="007309CF">
      <w:r w:rsidRPr="00236D5B">
        <w:t>The site was used as a shooting range by the Alaska Department of Corrections between 1980 and 1998. Weapons used at the range were primarily handguns and shotguns. Shotguns were fired at stationary targets using slugs or 00-buckshot, not at moving targets as at trap or skeet ranges. The Property is to be subdivided, and remediation of the site will be necessary prior to redevelopment</w:t>
      </w:r>
    </w:p>
    <w:p w14:paraId="7F74AAA1" w14:textId="77777777" w:rsidR="00DA2B33" w:rsidRPr="00236D5B" w:rsidRDefault="00DA2B33" w:rsidP="007309CF"/>
    <w:p w14:paraId="366FC04C" w14:textId="77777777" w:rsidR="00DA2B33" w:rsidRPr="00236D5B" w:rsidRDefault="00DA2B33" w:rsidP="00DA2B33">
      <w:pPr>
        <w:rPr>
          <w:sz w:val="20"/>
          <w:szCs w:val="20"/>
          <w:u w:val="single"/>
        </w:rPr>
      </w:pPr>
      <w:r w:rsidRPr="00236D5B">
        <w:rPr>
          <w:sz w:val="20"/>
          <w:szCs w:val="20"/>
          <w:u w:val="single"/>
        </w:rPr>
        <w:t>Update 9/25/25</w:t>
      </w:r>
    </w:p>
    <w:p w14:paraId="02746084" w14:textId="0B6F30F6" w:rsidR="00DA2B33" w:rsidRPr="00236D5B" w:rsidRDefault="000B029D" w:rsidP="007309CF">
      <w:r w:rsidRPr="00236D5B">
        <w:t>Input site in Inventory, reviewed ADEC database determined to be a prioritized site.</w:t>
      </w:r>
    </w:p>
    <w:p w14:paraId="4825B3FC" w14:textId="77777777" w:rsidR="007309CF" w:rsidRPr="00236D5B" w:rsidRDefault="007309CF" w:rsidP="007309CF"/>
    <w:p w14:paraId="12968605" w14:textId="33A01A67" w:rsidR="00A14A80" w:rsidRPr="00236D5B" w:rsidRDefault="007309CF" w:rsidP="00A14A80">
      <w:pPr>
        <w:pStyle w:val="Heading2"/>
        <w:rPr>
          <w:rFonts w:cs="Times New Roman"/>
          <w:color w:val="auto"/>
          <w:sz w:val="32"/>
          <w:szCs w:val="32"/>
        </w:rPr>
      </w:pPr>
      <w:r w:rsidRPr="00236D5B">
        <w:rPr>
          <w:rFonts w:cs="Times New Roman"/>
          <w:color w:val="auto"/>
          <w:sz w:val="32"/>
          <w:szCs w:val="32"/>
        </w:rPr>
        <w:t>AFSC Former Cross-town Pipeline, 1900 C Street Release</w:t>
      </w:r>
    </w:p>
    <w:p w14:paraId="62C95B11" w14:textId="7D2CBF24" w:rsidR="00A14A80" w:rsidRPr="00236D5B" w:rsidRDefault="00A14A80" w:rsidP="00A14A80">
      <w:r w:rsidRPr="00236D5B">
        <w:t xml:space="preserve">Pressurized pipeline containing Jet A burst and flowed into Chester Creek. </w:t>
      </w:r>
    </w:p>
    <w:p w14:paraId="3589D98F" w14:textId="77777777" w:rsidR="00A14A80" w:rsidRPr="00236D5B" w:rsidRDefault="00A14A80" w:rsidP="00A14A80"/>
    <w:p w14:paraId="34910F7B" w14:textId="516C9B98" w:rsidR="00A14A80" w:rsidRPr="00236D5B" w:rsidRDefault="00A14A80" w:rsidP="00A14A80">
      <w:pPr>
        <w:rPr>
          <w:sz w:val="20"/>
          <w:szCs w:val="20"/>
          <w:u w:val="single"/>
        </w:rPr>
      </w:pPr>
      <w:r w:rsidRPr="00236D5B">
        <w:rPr>
          <w:sz w:val="20"/>
          <w:szCs w:val="20"/>
          <w:u w:val="single"/>
        </w:rPr>
        <w:t>Update 9/</w:t>
      </w:r>
      <w:r w:rsidR="00DA2B33" w:rsidRPr="00236D5B">
        <w:rPr>
          <w:sz w:val="20"/>
          <w:szCs w:val="20"/>
          <w:u w:val="single"/>
        </w:rPr>
        <w:t>25/25</w:t>
      </w:r>
    </w:p>
    <w:p w14:paraId="2865A47D" w14:textId="6DC89D6B" w:rsidR="00A14A80" w:rsidRPr="00236D5B" w:rsidRDefault="00A14A80" w:rsidP="00A14A80">
      <w:pPr>
        <w:rPr>
          <w:sz w:val="20"/>
          <w:szCs w:val="20"/>
        </w:rPr>
      </w:pPr>
      <w:r w:rsidRPr="00236D5B">
        <w:rPr>
          <w:sz w:val="20"/>
          <w:szCs w:val="20"/>
        </w:rPr>
        <w:t xml:space="preserve">Contacted SM to Inform that Coordinator is planning to do a site visit. </w:t>
      </w:r>
    </w:p>
    <w:p w14:paraId="353036B8" w14:textId="77777777" w:rsidR="00A14A80" w:rsidRPr="00236D5B" w:rsidRDefault="00A14A80" w:rsidP="00A14A80">
      <w:pPr>
        <w:rPr>
          <w:sz w:val="20"/>
          <w:szCs w:val="20"/>
        </w:rPr>
      </w:pPr>
    </w:p>
    <w:p w14:paraId="5B93EAB9" w14:textId="77777777" w:rsidR="00DA2B33" w:rsidRPr="00236D5B" w:rsidRDefault="00DA2B33" w:rsidP="00A14A80">
      <w:pPr>
        <w:rPr>
          <w:sz w:val="20"/>
          <w:szCs w:val="20"/>
        </w:rPr>
      </w:pPr>
    </w:p>
    <w:p w14:paraId="5D62E162" w14:textId="232BB026" w:rsidR="00DA2B33" w:rsidRPr="00236D5B" w:rsidRDefault="00DA2B33" w:rsidP="00DA2B33">
      <w:pPr>
        <w:rPr>
          <w:sz w:val="20"/>
          <w:szCs w:val="20"/>
          <w:u w:val="single"/>
        </w:rPr>
      </w:pPr>
      <w:r w:rsidRPr="00236D5B">
        <w:rPr>
          <w:sz w:val="20"/>
          <w:szCs w:val="20"/>
          <w:u w:val="single"/>
        </w:rPr>
        <w:t>Update 9/26/25</w:t>
      </w:r>
    </w:p>
    <w:p w14:paraId="356D4ADD" w14:textId="6D31F244" w:rsidR="00DA2B33" w:rsidRPr="00236D5B" w:rsidRDefault="00DA2B33" w:rsidP="00DA2B33">
      <w:pPr>
        <w:rPr>
          <w:sz w:val="20"/>
          <w:szCs w:val="20"/>
        </w:rPr>
      </w:pPr>
      <w:r w:rsidRPr="00236D5B">
        <w:rPr>
          <w:sz w:val="20"/>
          <w:szCs w:val="20"/>
        </w:rPr>
        <w:t xml:space="preserve">SM provided helpful information about the site and mentioned most the site is accessed by the right-of-way so likely do not need to get any land access permits. </w:t>
      </w:r>
    </w:p>
    <w:p w14:paraId="5D9CE0BF" w14:textId="77777777" w:rsidR="00A14A80" w:rsidRPr="00236D5B" w:rsidRDefault="00A14A80" w:rsidP="00A14A80">
      <w:pPr>
        <w:rPr>
          <w:sz w:val="20"/>
          <w:szCs w:val="20"/>
          <w:u w:val="single"/>
        </w:rPr>
      </w:pPr>
    </w:p>
    <w:p w14:paraId="0FDC3D58" w14:textId="1B4C6A76" w:rsidR="00A14A80" w:rsidRPr="00236D5B" w:rsidRDefault="00A14A80" w:rsidP="00A14A80">
      <w:pPr>
        <w:rPr>
          <w:sz w:val="20"/>
          <w:szCs w:val="20"/>
          <w:u w:val="single"/>
        </w:rPr>
      </w:pPr>
      <w:r w:rsidRPr="00236D5B">
        <w:rPr>
          <w:sz w:val="20"/>
          <w:szCs w:val="20"/>
          <w:u w:val="single"/>
        </w:rPr>
        <w:t>Update 9/30/25</w:t>
      </w:r>
    </w:p>
    <w:p w14:paraId="1CF2D49F" w14:textId="528A3627" w:rsidR="00A14A80" w:rsidRPr="00236D5B" w:rsidRDefault="00A14A80" w:rsidP="00A14A80">
      <w:pPr>
        <w:rPr>
          <w:sz w:val="20"/>
          <w:szCs w:val="20"/>
        </w:rPr>
      </w:pPr>
      <w:r w:rsidRPr="00236D5B">
        <w:rPr>
          <w:sz w:val="20"/>
          <w:szCs w:val="20"/>
        </w:rPr>
        <w:lastRenderedPageBreak/>
        <w:t xml:space="preserve">Coordinator performed site visit to familiarize self with site and location of creek in relation to releases. </w:t>
      </w:r>
    </w:p>
    <w:p w14:paraId="33CF51C0" w14:textId="3C69DE33" w:rsidR="00A14A80" w:rsidRPr="00236D5B" w:rsidRDefault="00A14A80" w:rsidP="00A14A80">
      <w:pPr>
        <w:rPr>
          <w:sz w:val="20"/>
          <w:szCs w:val="20"/>
          <w:u w:val="single"/>
        </w:rPr>
      </w:pPr>
    </w:p>
    <w:p w14:paraId="5383C21C" w14:textId="77777777" w:rsidR="00A14A80" w:rsidRPr="00236D5B" w:rsidRDefault="00A14A80" w:rsidP="00A14A80">
      <w:pPr>
        <w:rPr>
          <w:sz w:val="20"/>
          <w:szCs w:val="20"/>
          <w:u w:val="single"/>
        </w:rPr>
      </w:pPr>
    </w:p>
    <w:p w14:paraId="737759EC" w14:textId="77777777" w:rsidR="007309CF" w:rsidRPr="00236D5B" w:rsidRDefault="007309CF" w:rsidP="007309CF"/>
    <w:p w14:paraId="3088A560" w14:textId="0ED2435D" w:rsidR="007309CF" w:rsidRPr="00236D5B" w:rsidRDefault="007309CF" w:rsidP="006F54FB">
      <w:pPr>
        <w:pStyle w:val="Heading2"/>
        <w:rPr>
          <w:rFonts w:cs="Times New Roman"/>
          <w:color w:val="auto"/>
          <w:sz w:val="32"/>
          <w:szCs w:val="32"/>
        </w:rPr>
      </w:pPr>
      <w:r w:rsidRPr="00236D5B">
        <w:rPr>
          <w:rFonts w:cs="Times New Roman"/>
          <w:color w:val="auto"/>
          <w:sz w:val="32"/>
          <w:szCs w:val="32"/>
        </w:rPr>
        <w:t>AFSC Former Cross-town, 1600 C Street Release</w:t>
      </w:r>
    </w:p>
    <w:p w14:paraId="17A8CF0D" w14:textId="3CC59BCE" w:rsidR="00A14A80" w:rsidRPr="00236D5B" w:rsidRDefault="00A14A80" w:rsidP="00A14A80">
      <w:r w:rsidRPr="00236D5B">
        <w:t>Leak in pressurized pipeline containing Jet A.</w:t>
      </w:r>
    </w:p>
    <w:p w14:paraId="78DED546" w14:textId="77777777" w:rsidR="00A14A80" w:rsidRPr="00236D5B" w:rsidRDefault="00A14A80" w:rsidP="00A14A80"/>
    <w:p w14:paraId="4EF3E369" w14:textId="77777777" w:rsidR="00DA2B33" w:rsidRPr="00236D5B" w:rsidRDefault="00DA2B33" w:rsidP="00DA2B33">
      <w:pPr>
        <w:rPr>
          <w:sz w:val="20"/>
          <w:szCs w:val="20"/>
          <w:u w:val="single"/>
        </w:rPr>
      </w:pPr>
      <w:r w:rsidRPr="00236D5B">
        <w:rPr>
          <w:sz w:val="20"/>
          <w:szCs w:val="20"/>
          <w:u w:val="single"/>
        </w:rPr>
        <w:t>Update 9/25/25</w:t>
      </w:r>
    </w:p>
    <w:p w14:paraId="7D681B71" w14:textId="77777777" w:rsidR="00DA2B33" w:rsidRPr="00236D5B" w:rsidRDefault="00DA2B33" w:rsidP="00DA2B33">
      <w:pPr>
        <w:rPr>
          <w:sz w:val="20"/>
          <w:szCs w:val="20"/>
        </w:rPr>
      </w:pPr>
      <w:r w:rsidRPr="00236D5B">
        <w:rPr>
          <w:sz w:val="20"/>
          <w:szCs w:val="20"/>
        </w:rPr>
        <w:t xml:space="preserve">Contacted SM to Inform that Coordinator is planning to do a site visit. </w:t>
      </w:r>
    </w:p>
    <w:p w14:paraId="1DF1B843" w14:textId="77777777" w:rsidR="00DA2B33" w:rsidRPr="00236D5B" w:rsidRDefault="00DA2B33" w:rsidP="00DA2B33">
      <w:pPr>
        <w:rPr>
          <w:sz w:val="20"/>
          <w:szCs w:val="20"/>
        </w:rPr>
      </w:pPr>
    </w:p>
    <w:p w14:paraId="5D369FB4" w14:textId="77777777" w:rsidR="00DA2B33" w:rsidRPr="00236D5B" w:rsidRDefault="00DA2B33" w:rsidP="00DA2B33">
      <w:pPr>
        <w:rPr>
          <w:sz w:val="20"/>
          <w:szCs w:val="20"/>
        </w:rPr>
      </w:pPr>
    </w:p>
    <w:p w14:paraId="1399B388" w14:textId="77777777" w:rsidR="00DA2B33" w:rsidRPr="00236D5B" w:rsidRDefault="00DA2B33" w:rsidP="00DA2B33">
      <w:pPr>
        <w:rPr>
          <w:sz w:val="20"/>
          <w:szCs w:val="20"/>
          <w:u w:val="single"/>
        </w:rPr>
      </w:pPr>
      <w:r w:rsidRPr="00236D5B">
        <w:rPr>
          <w:sz w:val="20"/>
          <w:szCs w:val="20"/>
          <w:u w:val="single"/>
        </w:rPr>
        <w:t>Update 9/26/25</w:t>
      </w:r>
    </w:p>
    <w:p w14:paraId="0A89148B" w14:textId="77777777" w:rsidR="00DA2B33" w:rsidRPr="00236D5B" w:rsidRDefault="00DA2B33" w:rsidP="00DA2B33">
      <w:pPr>
        <w:rPr>
          <w:sz w:val="20"/>
          <w:szCs w:val="20"/>
        </w:rPr>
      </w:pPr>
      <w:r w:rsidRPr="00236D5B">
        <w:rPr>
          <w:sz w:val="20"/>
          <w:szCs w:val="20"/>
        </w:rPr>
        <w:t xml:space="preserve">SM provided helpful information about the site and mentioned most the site is accessed by the right-of-way so likely do not need to get any land access permits. </w:t>
      </w:r>
    </w:p>
    <w:p w14:paraId="47E5CB72" w14:textId="77777777" w:rsidR="00DA2B33" w:rsidRPr="00236D5B" w:rsidRDefault="00DA2B33" w:rsidP="00DA2B33">
      <w:pPr>
        <w:rPr>
          <w:sz w:val="20"/>
          <w:szCs w:val="20"/>
          <w:u w:val="single"/>
        </w:rPr>
      </w:pPr>
    </w:p>
    <w:p w14:paraId="55BAC208" w14:textId="77777777" w:rsidR="00DA2B33" w:rsidRPr="00236D5B" w:rsidRDefault="00DA2B33" w:rsidP="00DA2B33">
      <w:pPr>
        <w:rPr>
          <w:sz w:val="20"/>
          <w:szCs w:val="20"/>
          <w:u w:val="single"/>
        </w:rPr>
      </w:pPr>
      <w:r w:rsidRPr="00236D5B">
        <w:rPr>
          <w:sz w:val="20"/>
          <w:szCs w:val="20"/>
          <w:u w:val="single"/>
        </w:rPr>
        <w:t>Update 9/30/25</w:t>
      </w:r>
    </w:p>
    <w:p w14:paraId="78B2A324" w14:textId="77777777" w:rsidR="00DA2B33" w:rsidRPr="00236D5B" w:rsidRDefault="00DA2B33" w:rsidP="00DA2B33">
      <w:pPr>
        <w:rPr>
          <w:sz w:val="20"/>
          <w:szCs w:val="20"/>
        </w:rPr>
      </w:pPr>
      <w:r w:rsidRPr="00236D5B">
        <w:rPr>
          <w:sz w:val="20"/>
          <w:szCs w:val="20"/>
        </w:rPr>
        <w:t xml:space="preserve">Coordinator performed site visit to familiarize self with site and location of creek in relation to releases. </w:t>
      </w:r>
    </w:p>
    <w:p w14:paraId="78298E0A" w14:textId="77777777" w:rsidR="00DA2B33" w:rsidRPr="00236D5B" w:rsidRDefault="00DA2B33" w:rsidP="00DA2B33">
      <w:pPr>
        <w:rPr>
          <w:sz w:val="20"/>
          <w:szCs w:val="20"/>
          <w:u w:val="single"/>
        </w:rPr>
      </w:pPr>
    </w:p>
    <w:p w14:paraId="5A2B6CA5" w14:textId="77777777" w:rsidR="00DA2B33" w:rsidRPr="00236D5B" w:rsidRDefault="00DA2B33" w:rsidP="00A14A80"/>
    <w:p w14:paraId="44CB5F45" w14:textId="77777777" w:rsidR="007309CF" w:rsidRPr="00236D5B" w:rsidRDefault="007309CF" w:rsidP="007309CF"/>
    <w:p w14:paraId="6C112E06" w14:textId="2D2A3D2E" w:rsidR="007309CF" w:rsidRPr="00236D5B" w:rsidRDefault="007309CF" w:rsidP="006F54FB">
      <w:pPr>
        <w:pStyle w:val="Heading2"/>
        <w:rPr>
          <w:rFonts w:cs="Times New Roman"/>
          <w:color w:val="auto"/>
          <w:sz w:val="32"/>
          <w:szCs w:val="32"/>
        </w:rPr>
      </w:pPr>
      <w:r w:rsidRPr="00236D5B">
        <w:rPr>
          <w:rFonts w:cs="Times New Roman"/>
          <w:color w:val="auto"/>
          <w:sz w:val="32"/>
          <w:szCs w:val="32"/>
        </w:rPr>
        <w:t>Gay Subdivision Tract A3</w:t>
      </w:r>
    </w:p>
    <w:p w14:paraId="1E071866" w14:textId="560E7F48" w:rsidR="00DA2B33" w:rsidRPr="00236D5B" w:rsidRDefault="00DA2B33" w:rsidP="007309CF">
      <w:r w:rsidRPr="00236D5B">
        <w:t>Site surrounded by AFSC Former Cross-town pipeline 1900 &amp; 1600 C street release. Contamination was found in planned parking lot area for the Childcare facility.</w:t>
      </w:r>
    </w:p>
    <w:p w14:paraId="7C67A790" w14:textId="63DA0DC5" w:rsidR="00DA2B33" w:rsidRPr="00236D5B" w:rsidRDefault="00DA2B33" w:rsidP="007309CF"/>
    <w:p w14:paraId="5A6AA84D" w14:textId="67E46CE6" w:rsidR="00DA2B33" w:rsidRPr="00236D5B" w:rsidRDefault="00DA2B33" w:rsidP="007309CF">
      <w:pPr>
        <w:rPr>
          <w:sz w:val="20"/>
          <w:szCs w:val="20"/>
          <w:u w:val="single"/>
        </w:rPr>
      </w:pPr>
      <w:r w:rsidRPr="00236D5B">
        <w:rPr>
          <w:sz w:val="20"/>
          <w:szCs w:val="20"/>
          <w:u w:val="single"/>
        </w:rPr>
        <w:t>Update 9/30/25</w:t>
      </w:r>
    </w:p>
    <w:p w14:paraId="71FFBEE7" w14:textId="62C713FB" w:rsidR="00DA2B33" w:rsidRPr="00236D5B" w:rsidRDefault="00DA2B33" w:rsidP="007309CF">
      <w:pPr>
        <w:rPr>
          <w:sz w:val="20"/>
          <w:szCs w:val="20"/>
        </w:rPr>
      </w:pPr>
      <w:r w:rsidRPr="00236D5B">
        <w:rPr>
          <w:sz w:val="20"/>
          <w:szCs w:val="20"/>
        </w:rPr>
        <w:t xml:space="preserve">Coordinator visited two other associated sites in proximity to this site. Gated facility and did not contact Landowner so did not visit the site. </w:t>
      </w:r>
    </w:p>
    <w:p w14:paraId="7EF50FD4" w14:textId="09581597" w:rsidR="007309CF" w:rsidRPr="00236D5B" w:rsidRDefault="007309CF" w:rsidP="007309CF"/>
    <w:p w14:paraId="08A994B2" w14:textId="3627B567" w:rsidR="001C5C90" w:rsidRPr="00236D5B" w:rsidRDefault="001C5C90" w:rsidP="007309CF"/>
    <w:p w14:paraId="1AF2F2F3" w14:textId="5D165117" w:rsidR="002852A2" w:rsidRPr="00236D5B" w:rsidRDefault="002852A2" w:rsidP="002852A2">
      <w:pPr>
        <w:rPr>
          <w:sz w:val="20"/>
          <w:szCs w:val="20"/>
          <w:u w:val="single"/>
        </w:rPr>
      </w:pPr>
      <w:r w:rsidRPr="00236D5B">
        <w:rPr>
          <w:sz w:val="20"/>
          <w:szCs w:val="20"/>
          <w:u w:val="single"/>
        </w:rPr>
        <w:t>Update 4/14/2026</w:t>
      </w:r>
    </w:p>
    <w:p w14:paraId="69611745" w14:textId="776E4ED0" w:rsidR="007309CF" w:rsidRPr="00236D5B" w:rsidRDefault="00812662" w:rsidP="007309CF">
      <w:r w:rsidRPr="00236D5B">
        <w:rPr>
          <w:sz w:val="20"/>
          <w:szCs w:val="20"/>
        </w:rPr>
        <w:t>Vapor intrusion report</w:t>
      </w:r>
      <w:r w:rsidR="00B44A97" w:rsidRPr="00236D5B">
        <w:rPr>
          <w:sz w:val="20"/>
          <w:szCs w:val="20"/>
        </w:rPr>
        <w:t xml:space="preserve"> (dated April)</w:t>
      </w:r>
      <w:r w:rsidRPr="00236D5B">
        <w:rPr>
          <w:sz w:val="20"/>
          <w:szCs w:val="20"/>
        </w:rPr>
        <w:t xml:space="preserve"> was approved</w:t>
      </w:r>
      <w:r w:rsidR="00B44A97" w:rsidRPr="00236D5B">
        <w:rPr>
          <w:sz w:val="20"/>
          <w:szCs w:val="20"/>
        </w:rPr>
        <w:t>.</w:t>
      </w:r>
      <w:r w:rsidR="001E5FFC" w:rsidRPr="00236D5B">
        <w:rPr>
          <w:sz w:val="20"/>
          <w:szCs w:val="20"/>
        </w:rPr>
        <w:t> Six indoor air samples and 2 near slab soil samples were collected during a sampling event in March and a sampling event in August 2025. Two contaminants (1,2-dichlorethane and 2-propanol) were detected above their respective target levels in one indoor air sample in August. All other contaminants were non-detect or below target levels. A work plan was requested for additional site characterization.</w:t>
      </w:r>
    </w:p>
    <w:p w14:paraId="7DB7927A" w14:textId="77777777" w:rsidR="007309CF" w:rsidRPr="00236D5B" w:rsidRDefault="007309CF" w:rsidP="007309CF"/>
    <w:p w14:paraId="42CC3F6E" w14:textId="77777777" w:rsidR="007309CF" w:rsidRPr="00236D5B" w:rsidRDefault="007309CF" w:rsidP="007309CF"/>
    <w:p w14:paraId="0B329A97" w14:textId="77777777" w:rsidR="007309CF" w:rsidRPr="00236D5B" w:rsidRDefault="007309CF" w:rsidP="007309CF"/>
    <w:p w14:paraId="43804948" w14:textId="77777777" w:rsidR="007309CF" w:rsidRPr="00236D5B" w:rsidRDefault="007309CF" w:rsidP="007309CF"/>
    <w:p w14:paraId="217FB17A" w14:textId="77777777" w:rsidR="007309CF" w:rsidRPr="00236D5B" w:rsidRDefault="007309CF" w:rsidP="007309CF"/>
    <w:p w14:paraId="305B6EC2" w14:textId="77777777" w:rsidR="007309CF" w:rsidRPr="00236D5B" w:rsidRDefault="007309CF" w:rsidP="007309CF"/>
    <w:p w14:paraId="393ED2EC" w14:textId="77777777" w:rsidR="007309CF" w:rsidRPr="00236D5B" w:rsidRDefault="007309CF" w:rsidP="007309CF"/>
    <w:p w14:paraId="23B52705" w14:textId="77777777" w:rsidR="007309CF" w:rsidRPr="00236D5B" w:rsidRDefault="007309CF" w:rsidP="007309CF"/>
    <w:p w14:paraId="4E6C90E9" w14:textId="77777777" w:rsidR="007309CF" w:rsidRPr="00236D5B" w:rsidRDefault="007309CF" w:rsidP="007309CF"/>
    <w:p w14:paraId="3A2A8139" w14:textId="77777777" w:rsidR="007309CF" w:rsidRPr="00236D5B" w:rsidRDefault="007309CF" w:rsidP="007309CF"/>
    <w:p w14:paraId="6883FEBD" w14:textId="77777777" w:rsidR="007309CF" w:rsidRPr="00236D5B" w:rsidRDefault="007309CF" w:rsidP="007309CF"/>
    <w:p w14:paraId="1D408215" w14:textId="77777777" w:rsidR="007309CF" w:rsidRPr="00236D5B" w:rsidRDefault="007309CF" w:rsidP="007309CF"/>
    <w:sectPr w:rsidR="007309CF" w:rsidRPr="00236D5B" w:rsidSect="00D06D48">
      <w:pgSz w:w="12240" w:h="15840"/>
      <w:pgMar w:top="900" w:right="1080" w:bottom="1080" w:left="117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iana Donat" w:date="2025-11-13T13:12:00Z" w:initials="KD">
    <w:p w14:paraId="6AFC7B6E" w14:textId="77777777" w:rsidR="00DE7305" w:rsidRDefault="00DE7305" w:rsidP="00DE7305">
      <w:pPr>
        <w:pStyle w:val="CommentText"/>
      </w:pPr>
      <w:r>
        <w:rPr>
          <w:rStyle w:val="CommentReference"/>
        </w:rPr>
        <w:annotationRef/>
      </w:r>
      <w:r>
        <w:t xml:space="preserve">On pause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FC7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B3EB5" w16cex:dateUtc="2025-11-13T2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FC7B6E" w16cid:durableId="6E4B3E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2E"/>
    <w:multiLevelType w:val="hybridMultilevel"/>
    <w:tmpl w:val="0C9C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1C6A"/>
    <w:multiLevelType w:val="hybridMultilevel"/>
    <w:tmpl w:val="1E16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C42E7"/>
    <w:multiLevelType w:val="hybridMultilevel"/>
    <w:tmpl w:val="4D98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23FF"/>
    <w:multiLevelType w:val="hybridMultilevel"/>
    <w:tmpl w:val="AECC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11DF1"/>
    <w:multiLevelType w:val="hybridMultilevel"/>
    <w:tmpl w:val="96A4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F20CA"/>
    <w:multiLevelType w:val="hybridMultilevel"/>
    <w:tmpl w:val="2528E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E1"/>
    <w:multiLevelType w:val="multilevel"/>
    <w:tmpl w:val="361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75CF5"/>
    <w:multiLevelType w:val="hybridMultilevel"/>
    <w:tmpl w:val="C45A2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7668408">
    <w:abstractNumId w:val="2"/>
  </w:num>
  <w:num w:numId="2" w16cid:durableId="1896163121">
    <w:abstractNumId w:val="4"/>
  </w:num>
  <w:num w:numId="3" w16cid:durableId="372771698">
    <w:abstractNumId w:val="5"/>
  </w:num>
  <w:num w:numId="4" w16cid:durableId="331026378">
    <w:abstractNumId w:val="7"/>
  </w:num>
  <w:num w:numId="5" w16cid:durableId="1900896409">
    <w:abstractNumId w:val="1"/>
  </w:num>
  <w:num w:numId="6" w16cid:durableId="1215315295">
    <w:abstractNumId w:val="6"/>
  </w:num>
  <w:num w:numId="7" w16cid:durableId="1902017471">
    <w:abstractNumId w:val="3"/>
  </w:num>
  <w:num w:numId="8" w16cid:durableId="1501697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ana Donat">
    <w15:presenceInfo w15:providerId="AD" w15:userId="S::kdonat@eklutna.org::393a9a28-eff0-41ab-8b1f-29fab8be6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EF"/>
    <w:rsid w:val="00010E08"/>
    <w:rsid w:val="000121DC"/>
    <w:rsid w:val="00012C34"/>
    <w:rsid w:val="00013A8F"/>
    <w:rsid w:val="000172CD"/>
    <w:rsid w:val="000179C8"/>
    <w:rsid w:val="00021AE3"/>
    <w:rsid w:val="000222F0"/>
    <w:rsid w:val="000254D8"/>
    <w:rsid w:val="00027AB9"/>
    <w:rsid w:val="000416E2"/>
    <w:rsid w:val="000449DE"/>
    <w:rsid w:val="00053F2C"/>
    <w:rsid w:val="00060B19"/>
    <w:rsid w:val="00061E07"/>
    <w:rsid w:val="000676AD"/>
    <w:rsid w:val="00073459"/>
    <w:rsid w:val="00075E55"/>
    <w:rsid w:val="00086D77"/>
    <w:rsid w:val="00087769"/>
    <w:rsid w:val="00091AD6"/>
    <w:rsid w:val="00096E94"/>
    <w:rsid w:val="000977C9"/>
    <w:rsid w:val="000A09C6"/>
    <w:rsid w:val="000A15C1"/>
    <w:rsid w:val="000B029D"/>
    <w:rsid w:val="000B04BB"/>
    <w:rsid w:val="000B1285"/>
    <w:rsid w:val="000B532C"/>
    <w:rsid w:val="000B76FB"/>
    <w:rsid w:val="000C7EEF"/>
    <w:rsid w:val="000E3A00"/>
    <w:rsid w:val="000F4CC3"/>
    <w:rsid w:val="001027DE"/>
    <w:rsid w:val="00116C36"/>
    <w:rsid w:val="001178C1"/>
    <w:rsid w:val="00127958"/>
    <w:rsid w:val="001366C6"/>
    <w:rsid w:val="00136C9E"/>
    <w:rsid w:val="00145EF2"/>
    <w:rsid w:val="00150E5E"/>
    <w:rsid w:val="0015120C"/>
    <w:rsid w:val="001527CD"/>
    <w:rsid w:val="00153F16"/>
    <w:rsid w:val="00163224"/>
    <w:rsid w:val="00171CA0"/>
    <w:rsid w:val="00174D81"/>
    <w:rsid w:val="0017698D"/>
    <w:rsid w:val="00177EC4"/>
    <w:rsid w:val="001809D3"/>
    <w:rsid w:val="00181D71"/>
    <w:rsid w:val="00182DDD"/>
    <w:rsid w:val="00190BE5"/>
    <w:rsid w:val="001B2A6E"/>
    <w:rsid w:val="001C29DD"/>
    <w:rsid w:val="001C5C90"/>
    <w:rsid w:val="001C6355"/>
    <w:rsid w:val="001E24B1"/>
    <w:rsid w:val="001E5FFC"/>
    <w:rsid w:val="001F2110"/>
    <w:rsid w:val="001F42DC"/>
    <w:rsid w:val="001F4EEE"/>
    <w:rsid w:val="001F5190"/>
    <w:rsid w:val="001F65E5"/>
    <w:rsid w:val="00205F53"/>
    <w:rsid w:val="002155FB"/>
    <w:rsid w:val="0022187C"/>
    <w:rsid w:val="002235EF"/>
    <w:rsid w:val="00236D5B"/>
    <w:rsid w:val="00245607"/>
    <w:rsid w:val="00256153"/>
    <w:rsid w:val="002603F5"/>
    <w:rsid w:val="002709B9"/>
    <w:rsid w:val="0027654B"/>
    <w:rsid w:val="0028235B"/>
    <w:rsid w:val="002841CF"/>
    <w:rsid w:val="002852A2"/>
    <w:rsid w:val="00286631"/>
    <w:rsid w:val="002956AC"/>
    <w:rsid w:val="002A6395"/>
    <w:rsid w:val="002A79DB"/>
    <w:rsid w:val="002C3694"/>
    <w:rsid w:val="002C5F79"/>
    <w:rsid w:val="002D0933"/>
    <w:rsid w:val="002D4EDF"/>
    <w:rsid w:val="002E310B"/>
    <w:rsid w:val="002E3E95"/>
    <w:rsid w:val="002E5242"/>
    <w:rsid w:val="002F3554"/>
    <w:rsid w:val="002F72B9"/>
    <w:rsid w:val="002F7800"/>
    <w:rsid w:val="00300709"/>
    <w:rsid w:val="003023CD"/>
    <w:rsid w:val="0030445C"/>
    <w:rsid w:val="00306874"/>
    <w:rsid w:val="00307D1A"/>
    <w:rsid w:val="003146C3"/>
    <w:rsid w:val="003211BB"/>
    <w:rsid w:val="00327E1F"/>
    <w:rsid w:val="0033012A"/>
    <w:rsid w:val="00332853"/>
    <w:rsid w:val="003330A3"/>
    <w:rsid w:val="00334741"/>
    <w:rsid w:val="00347A0B"/>
    <w:rsid w:val="00353771"/>
    <w:rsid w:val="003539F2"/>
    <w:rsid w:val="003737D2"/>
    <w:rsid w:val="003814DC"/>
    <w:rsid w:val="00382736"/>
    <w:rsid w:val="00382A61"/>
    <w:rsid w:val="003A213D"/>
    <w:rsid w:val="003A7DDF"/>
    <w:rsid w:val="003C020E"/>
    <w:rsid w:val="003E1CF8"/>
    <w:rsid w:val="003E3060"/>
    <w:rsid w:val="003F6AF4"/>
    <w:rsid w:val="00400938"/>
    <w:rsid w:val="00403D2C"/>
    <w:rsid w:val="00404A92"/>
    <w:rsid w:val="004149BA"/>
    <w:rsid w:val="00416447"/>
    <w:rsid w:val="004166ED"/>
    <w:rsid w:val="004211B4"/>
    <w:rsid w:val="00422DB2"/>
    <w:rsid w:val="0043220D"/>
    <w:rsid w:val="00435EE0"/>
    <w:rsid w:val="004400D9"/>
    <w:rsid w:val="00456F91"/>
    <w:rsid w:val="00467011"/>
    <w:rsid w:val="0046731B"/>
    <w:rsid w:val="0047043F"/>
    <w:rsid w:val="00472E6C"/>
    <w:rsid w:val="00475FB8"/>
    <w:rsid w:val="004849D0"/>
    <w:rsid w:val="00484C4B"/>
    <w:rsid w:val="0048504E"/>
    <w:rsid w:val="00496B78"/>
    <w:rsid w:val="004A3547"/>
    <w:rsid w:val="004A4C59"/>
    <w:rsid w:val="004B0431"/>
    <w:rsid w:val="004D46AE"/>
    <w:rsid w:val="004E5B14"/>
    <w:rsid w:val="004F536B"/>
    <w:rsid w:val="005016E8"/>
    <w:rsid w:val="00507BA1"/>
    <w:rsid w:val="005145CF"/>
    <w:rsid w:val="00514ECC"/>
    <w:rsid w:val="0051563C"/>
    <w:rsid w:val="00515B44"/>
    <w:rsid w:val="0052224A"/>
    <w:rsid w:val="00527858"/>
    <w:rsid w:val="00530301"/>
    <w:rsid w:val="005340DF"/>
    <w:rsid w:val="0053530B"/>
    <w:rsid w:val="00536324"/>
    <w:rsid w:val="00537F61"/>
    <w:rsid w:val="00550273"/>
    <w:rsid w:val="00551CFB"/>
    <w:rsid w:val="005744C9"/>
    <w:rsid w:val="00575573"/>
    <w:rsid w:val="00584A2E"/>
    <w:rsid w:val="00584AF9"/>
    <w:rsid w:val="00584CC9"/>
    <w:rsid w:val="00586369"/>
    <w:rsid w:val="00591533"/>
    <w:rsid w:val="005A297B"/>
    <w:rsid w:val="005A39ED"/>
    <w:rsid w:val="005B1472"/>
    <w:rsid w:val="005B4292"/>
    <w:rsid w:val="005B49DD"/>
    <w:rsid w:val="005B6DAE"/>
    <w:rsid w:val="005C404F"/>
    <w:rsid w:val="005E34F4"/>
    <w:rsid w:val="005E4286"/>
    <w:rsid w:val="005E4A46"/>
    <w:rsid w:val="005F47D3"/>
    <w:rsid w:val="005F598D"/>
    <w:rsid w:val="00602007"/>
    <w:rsid w:val="00606597"/>
    <w:rsid w:val="00613641"/>
    <w:rsid w:val="00617A42"/>
    <w:rsid w:val="00623471"/>
    <w:rsid w:val="0062538D"/>
    <w:rsid w:val="00627874"/>
    <w:rsid w:val="00627F37"/>
    <w:rsid w:val="00637A16"/>
    <w:rsid w:val="00641B31"/>
    <w:rsid w:val="00643F02"/>
    <w:rsid w:val="00645AF2"/>
    <w:rsid w:val="00660913"/>
    <w:rsid w:val="00663F89"/>
    <w:rsid w:val="00670161"/>
    <w:rsid w:val="00671030"/>
    <w:rsid w:val="006776A4"/>
    <w:rsid w:val="00687EC6"/>
    <w:rsid w:val="006A17B6"/>
    <w:rsid w:val="006A6768"/>
    <w:rsid w:val="006A695F"/>
    <w:rsid w:val="006A6B20"/>
    <w:rsid w:val="006A6B9F"/>
    <w:rsid w:val="006B34CC"/>
    <w:rsid w:val="006C1561"/>
    <w:rsid w:val="006C73BD"/>
    <w:rsid w:val="006D0EF3"/>
    <w:rsid w:val="006D25B3"/>
    <w:rsid w:val="006D620F"/>
    <w:rsid w:val="006D6C3E"/>
    <w:rsid w:val="006D7DDA"/>
    <w:rsid w:val="006E129F"/>
    <w:rsid w:val="006F1992"/>
    <w:rsid w:val="006F54FB"/>
    <w:rsid w:val="00704044"/>
    <w:rsid w:val="0071220D"/>
    <w:rsid w:val="00721775"/>
    <w:rsid w:val="007219DE"/>
    <w:rsid w:val="007309CF"/>
    <w:rsid w:val="00731ABD"/>
    <w:rsid w:val="007328E4"/>
    <w:rsid w:val="007453EC"/>
    <w:rsid w:val="0074724D"/>
    <w:rsid w:val="00751F30"/>
    <w:rsid w:val="00751F71"/>
    <w:rsid w:val="0076472A"/>
    <w:rsid w:val="00765045"/>
    <w:rsid w:val="00765D5B"/>
    <w:rsid w:val="00772833"/>
    <w:rsid w:val="00777863"/>
    <w:rsid w:val="00780A2B"/>
    <w:rsid w:val="00782DC9"/>
    <w:rsid w:val="007904C3"/>
    <w:rsid w:val="007908B9"/>
    <w:rsid w:val="00790F86"/>
    <w:rsid w:val="0079123C"/>
    <w:rsid w:val="00794273"/>
    <w:rsid w:val="007A01D9"/>
    <w:rsid w:val="007B3DE5"/>
    <w:rsid w:val="007C059A"/>
    <w:rsid w:val="007C206B"/>
    <w:rsid w:val="007C6F92"/>
    <w:rsid w:val="007D189A"/>
    <w:rsid w:val="007D7FF0"/>
    <w:rsid w:val="007E3246"/>
    <w:rsid w:val="007E7126"/>
    <w:rsid w:val="007F032B"/>
    <w:rsid w:val="007F0420"/>
    <w:rsid w:val="007F2E71"/>
    <w:rsid w:val="00803532"/>
    <w:rsid w:val="00810E79"/>
    <w:rsid w:val="00812662"/>
    <w:rsid w:val="00814C81"/>
    <w:rsid w:val="00816816"/>
    <w:rsid w:val="008256A4"/>
    <w:rsid w:val="00826C58"/>
    <w:rsid w:val="00830303"/>
    <w:rsid w:val="0083526A"/>
    <w:rsid w:val="008379EF"/>
    <w:rsid w:val="00840621"/>
    <w:rsid w:val="00842BB5"/>
    <w:rsid w:val="008448BA"/>
    <w:rsid w:val="00844AC3"/>
    <w:rsid w:val="008527A1"/>
    <w:rsid w:val="00860509"/>
    <w:rsid w:val="00860AAA"/>
    <w:rsid w:val="00865F69"/>
    <w:rsid w:val="00866A86"/>
    <w:rsid w:val="00867A6D"/>
    <w:rsid w:val="00870ABF"/>
    <w:rsid w:val="00877D76"/>
    <w:rsid w:val="00883E8B"/>
    <w:rsid w:val="00890180"/>
    <w:rsid w:val="00896603"/>
    <w:rsid w:val="008A278D"/>
    <w:rsid w:val="008B0483"/>
    <w:rsid w:val="008B1DC0"/>
    <w:rsid w:val="008C05FE"/>
    <w:rsid w:val="008E48D3"/>
    <w:rsid w:val="008F1AFF"/>
    <w:rsid w:val="008F2E1B"/>
    <w:rsid w:val="008F45AB"/>
    <w:rsid w:val="008F53D0"/>
    <w:rsid w:val="00900124"/>
    <w:rsid w:val="009007C3"/>
    <w:rsid w:val="009024A6"/>
    <w:rsid w:val="00916167"/>
    <w:rsid w:val="00931466"/>
    <w:rsid w:val="00933787"/>
    <w:rsid w:val="0093387E"/>
    <w:rsid w:val="00937061"/>
    <w:rsid w:val="00937FFC"/>
    <w:rsid w:val="00942502"/>
    <w:rsid w:val="00946986"/>
    <w:rsid w:val="00954C71"/>
    <w:rsid w:val="009625A4"/>
    <w:rsid w:val="00963444"/>
    <w:rsid w:val="00963445"/>
    <w:rsid w:val="009661E4"/>
    <w:rsid w:val="0097219E"/>
    <w:rsid w:val="00974F59"/>
    <w:rsid w:val="00990B4B"/>
    <w:rsid w:val="009926B7"/>
    <w:rsid w:val="0099310A"/>
    <w:rsid w:val="00995CA1"/>
    <w:rsid w:val="009A11C8"/>
    <w:rsid w:val="009A3305"/>
    <w:rsid w:val="009B6E27"/>
    <w:rsid w:val="009C18BD"/>
    <w:rsid w:val="009D1E74"/>
    <w:rsid w:val="009D2463"/>
    <w:rsid w:val="009D50FF"/>
    <w:rsid w:val="009E0B4A"/>
    <w:rsid w:val="009E22C4"/>
    <w:rsid w:val="009E2878"/>
    <w:rsid w:val="009E4167"/>
    <w:rsid w:val="009E594E"/>
    <w:rsid w:val="009E6646"/>
    <w:rsid w:val="009E6BF8"/>
    <w:rsid w:val="009F30B9"/>
    <w:rsid w:val="009F53EF"/>
    <w:rsid w:val="00A008E4"/>
    <w:rsid w:val="00A03D60"/>
    <w:rsid w:val="00A07133"/>
    <w:rsid w:val="00A07BE7"/>
    <w:rsid w:val="00A13329"/>
    <w:rsid w:val="00A13A3F"/>
    <w:rsid w:val="00A13A8A"/>
    <w:rsid w:val="00A14A80"/>
    <w:rsid w:val="00A152B8"/>
    <w:rsid w:val="00A17CFF"/>
    <w:rsid w:val="00A23418"/>
    <w:rsid w:val="00A2543F"/>
    <w:rsid w:val="00A31903"/>
    <w:rsid w:val="00A354FD"/>
    <w:rsid w:val="00A35F15"/>
    <w:rsid w:val="00A36760"/>
    <w:rsid w:val="00A36F33"/>
    <w:rsid w:val="00A433B8"/>
    <w:rsid w:val="00A45249"/>
    <w:rsid w:val="00A454CD"/>
    <w:rsid w:val="00A4563D"/>
    <w:rsid w:val="00A469B9"/>
    <w:rsid w:val="00A504B8"/>
    <w:rsid w:val="00A516DD"/>
    <w:rsid w:val="00A51D02"/>
    <w:rsid w:val="00A620C2"/>
    <w:rsid w:val="00A650CC"/>
    <w:rsid w:val="00A661FD"/>
    <w:rsid w:val="00A718F3"/>
    <w:rsid w:val="00A738A0"/>
    <w:rsid w:val="00A77329"/>
    <w:rsid w:val="00A77FFC"/>
    <w:rsid w:val="00A822C8"/>
    <w:rsid w:val="00A872C8"/>
    <w:rsid w:val="00A9150B"/>
    <w:rsid w:val="00A91DBF"/>
    <w:rsid w:val="00A927BC"/>
    <w:rsid w:val="00A96A88"/>
    <w:rsid w:val="00AB00CB"/>
    <w:rsid w:val="00AC082A"/>
    <w:rsid w:val="00AC516D"/>
    <w:rsid w:val="00AC712D"/>
    <w:rsid w:val="00AD082E"/>
    <w:rsid w:val="00AD1106"/>
    <w:rsid w:val="00AD5AA1"/>
    <w:rsid w:val="00AD6FF6"/>
    <w:rsid w:val="00AE1B33"/>
    <w:rsid w:val="00AE7650"/>
    <w:rsid w:val="00AF522D"/>
    <w:rsid w:val="00AF7FF7"/>
    <w:rsid w:val="00B057E7"/>
    <w:rsid w:val="00B06487"/>
    <w:rsid w:val="00B06564"/>
    <w:rsid w:val="00B1284D"/>
    <w:rsid w:val="00B13DFE"/>
    <w:rsid w:val="00B141A9"/>
    <w:rsid w:val="00B162E7"/>
    <w:rsid w:val="00B222B0"/>
    <w:rsid w:val="00B25E41"/>
    <w:rsid w:val="00B3339E"/>
    <w:rsid w:val="00B3429C"/>
    <w:rsid w:val="00B365F2"/>
    <w:rsid w:val="00B4382A"/>
    <w:rsid w:val="00B44A97"/>
    <w:rsid w:val="00B501F1"/>
    <w:rsid w:val="00B52086"/>
    <w:rsid w:val="00B5341C"/>
    <w:rsid w:val="00B56D16"/>
    <w:rsid w:val="00B573B1"/>
    <w:rsid w:val="00B573C7"/>
    <w:rsid w:val="00B57DBA"/>
    <w:rsid w:val="00B6745B"/>
    <w:rsid w:val="00B72A36"/>
    <w:rsid w:val="00B76929"/>
    <w:rsid w:val="00B93B45"/>
    <w:rsid w:val="00B95334"/>
    <w:rsid w:val="00B95360"/>
    <w:rsid w:val="00B95C1D"/>
    <w:rsid w:val="00BA5710"/>
    <w:rsid w:val="00BB5904"/>
    <w:rsid w:val="00BB5A06"/>
    <w:rsid w:val="00BB5F9C"/>
    <w:rsid w:val="00BB7325"/>
    <w:rsid w:val="00BC5EE6"/>
    <w:rsid w:val="00BD2E44"/>
    <w:rsid w:val="00BD5FE9"/>
    <w:rsid w:val="00BE3F45"/>
    <w:rsid w:val="00BE51FD"/>
    <w:rsid w:val="00BE5641"/>
    <w:rsid w:val="00BE70F9"/>
    <w:rsid w:val="00BF012D"/>
    <w:rsid w:val="00BF45CE"/>
    <w:rsid w:val="00BF7FCC"/>
    <w:rsid w:val="00C0019E"/>
    <w:rsid w:val="00C01F4D"/>
    <w:rsid w:val="00C02ACE"/>
    <w:rsid w:val="00C03ED3"/>
    <w:rsid w:val="00C05287"/>
    <w:rsid w:val="00C12DA1"/>
    <w:rsid w:val="00C16EA0"/>
    <w:rsid w:val="00C17B00"/>
    <w:rsid w:val="00C279F4"/>
    <w:rsid w:val="00C3379C"/>
    <w:rsid w:val="00C4017E"/>
    <w:rsid w:val="00C47A24"/>
    <w:rsid w:val="00C60EDE"/>
    <w:rsid w:val="00C64053"/>
    <w:rsid w:val="00C64AD1"/>
    <w:rsid w:val="00C71012"/>
    <w:rsid w:val="00C72C8D"/>
    <w:rsid w:val="00C73B35"/>
    <w:rsid w:val="00C81841"/>
    <w:rsid w:val="00C81C87"/>
    <w:rsid w:val="00C84A7D"/>
    <w:rsid w:val="00C86A5A"/>
    <w:rsid w:val="00C86EA6"/>
    <w:rsid w:val="00C93F93"/>
    <w:rsid w:val="00CA1E96"/>
    <w:rsid w:val="00CA639A"/>
    <w:rsid w:val="00CA6488"/>
    <w:rsid w:val="00CA6E31"/>
    <w:rsid w:val="00CB70EB"/>
    <w:rsid w:val="00CC5C54"/>
    <w:rsid w:val="00CD2521"/>
    <w:rsid w:val="00CD5E5B"/>
    <w:rsid w:val="00CE0545"/>
    <w:rsid w:val="00CE5355"/>
    <w:rsid w:val="00CF6538"/>
    <w:rsid w:val="00D06C62"/>
    <w:rsid w:val="00D06D48"/>
    <w:rsid w:val="00D10EC4"/>
    <w:rsid w:val="00D245B9"/>
    <w:rsid w:val="00D24BFC"/>
    <w:rsid w:val="00D253A9"/>
    <w:rsid w:val="00D27032"/>
    <w:rsid w:val="00D32A60"/>
    <w:rsid w:val="00D3372E"/>
    <w:rsid w:val="00D3426F"/>
    <w:rsid w:val="00D458FF"/>
    <w:rsid w:val="00D4710A"/>
    <w:rsid w:val="00D50719"/>
    <w:rsid w:val="00D52A36"/>
    <w:rsid w:val="00D533A9"/>
    <w:rsid w:val="00D61006"/>
    <w:rsid w:val="00D66667"/>
    <w:rsid w:val="00D81638"/>
    <w:rsid w:val="00D8257A"/>
    <w:rsid w:val="00D944EC"/>
    <w:rsid w:val="00DA2B33"/>
    <w:rsid w:val="00DA792D"/>
    <w:rsid w:val="00DB32A5"/>
    <w:rsid w:val="00DB3D86"/>
    <w:rsid w:val="00DC0745"/>
    <w:rsid w:val="00DC7F09"/>
    <w:rsid w:val="00DD1DEE"/>
    <w:rsid w:val="00DD407C"/>
    <w:rsid w:val="00DD4616"/>
    <w:rsid w:val="00DD4A9B"/>
    <w:rsid w:val="00DD6055"/>
    <w:rsid w:val="00DE6AAF"/>
    <w:rsid w:val="00DE7305"/>
    <w:rsid w:val="00DF2C8E"/>
    <w:rsid w:val="00DF4F73"/>
    <w:rsid w:val="00E00E0A"/>
    <w:rsid w:val="00E0166F"/>
    <w:rsid w:val="00E1092C"/>
    <w:rsid w:val="00E152DB"/>
    <w:rsid w:val="00E25003"/>
    <w:rsid w:val="00E27BFB"/>
    <w:rsid w:val="00E3473A"/>
    <w:rsid w:val="00E41003"/>
    <w:rsid w:val="00E449C6"/>
    <w:rsid w:val="00E50A82"/>
    <w:rsid w:val="00E5171C"/>
    <w:rsid w:val="00E51ED5"/>
    <w:rsid w:val="00E55F7E"/>
    <w:rsid w:val="00E60C3C"/>
    <w:rsid w:val="00E65DB3"/>
    <w:rsid w:val="00E67597"/>
    <w:rsid w:val="00E713B6"/>
    <w:rsid w:val="00E7716C"/>
    <w:rsid w:val="00E84BFB"/>
    <w:rsid w:val="00E90002"/>
    <w:rsid w:val="00E90887"/>
    <w:rsid w:val="00E919D6"/>
    <w:rsid w:val="00E940F3"/>
    <w:rsid w:val="00E9697E"/>
    <w:rsid w:val="00EA12DD"/>
    <w:rsid w:val="00EA2843"/>
    <w:rsid w:val="00EA4FA8"/>
    <w:rsid w:val="00EA7105"/>
    <w:rsid w:val="00EB32DE"/>
    <w:rsid w:val="00EC04FC"/>
    <w:rsid w:val="00EC3E19"/>
    <w:rsid w:val="00EC4472"/>
    <w:rsid w:val="00ED4F58"/>
    <w:rsid w:val="00EE1565"/>
    <w:rsid w:val="00EE1833"/>
    <w:rsid w:val="00EE61ED"/>
    <w:rsid w:val="00EF2645"/>
    <w:rsid w:val="00EF6F2F"/>
    <w:rsid w:val="00F04E3F"/>
    <w:rsid w:val="00F04EAC"/>
    <w:rsid w:val="00F1793D"/>
    <w:rsid w:val="00F22398"/>
    <w:rsid w:val="00F24092"/>
    <w:rsid w:val="00F30D40"/>
    <w:rsid w:val="00F32029"/>
    <w:rsid w:val="00F32CF1"/>
    <w:rsid w:val="00F32D72"/>
    <w:rsid w:val="00F4349C"/>
    <w:rsid w:val="00F45C26"/>
    <w:rsid w:val="00F47683"/>
    <w:rsid w:val="00F50A1A"/>
    <w:rsid w:val="00F65C7D"/>
    <w:rsid w:val="00F71A77"/>
    <w:rsid w:val="00F740AE"/>
    <w:rsid w:val="00F83E74"/>
    <w:rsid w:val="00F851C5"/>
    <w:rsid w:val="00F85D92"/>
    <w:rsid w:val="00F91E36"/>
    <w:rsid w:val="00F92EAB"/>
    <w:rsid w:val="00F935DF"/>
    <w:rsid w:val="00F94F6E"/>
    <w:rsid w:val="00F952F9"/>
    <w:rsid w:val="00FA132A"/>
    <w:rsid w:val="00FA6A33"/>
    <w:rsid w:val="00FA7737"/>
    <w:rsid w:val="00FB4ED6"/>
    <w:rsid w:val="00FC113D"/>
    <w:rsid w:val="00FC59E0"/>
    <w:rsid w:val="00FD7DC7"/>
    <w:rsid w:val="00FE095D"/>
    <w:rsid w:val="00FE0DB7"/>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41AC"/>
  <w15:chartTrackingRefBased/>
  <w15:docId w15:val="{A9E5D941-54AD-45A8-8173-947F3B2C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BC"/>
    <w:rPr>
      <w:rFonts w:ascii="Times New Roman" w:hAnsi="Times New Roman" w:cs="Times New Roman"/>
    </w:rPr>
  </w:style>
  <w:style w:type="paragraph" w:styleId="Heading1">
    <w:name w:val="heading 1"/>
    <w:aliases w:val="heading 2"/>
    <w:basedOn w:val="Normal"/>
    <w:next w:val="Normal"/>
    <w:link w:val="Heading1Char"/>
    <w:uiPriority w:val="9"/>
    <w:qFormat/>
    <w:rsid w:val="004A3547"/>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F1793D"/>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A27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93D"/>
    <w:rPr>
      <w:rFonts w:ascii="Times New Roman" w:eastAsiaTheme="majorEastAsia" w:hAnsi="Times New Roman" w:cstheme="majorBidi"/>
      <w:b/>
      <w:color w:val="000000" w:themeColor="text1"/>
      <w:szCs w:val="26"/>
    </w:rPr>
  </w:style>
  <w:style w:type="character" w:customStyle="1" w:styleId="Heading1Char">
    <w:name w:val="Heading 1 Char"/>
    <w:aliases w:val="heading 2 Char"/>
    <w:basedOn w:val="DefaultParagraphFont"/>
    <w:link w:val="Heading1"/>
    <w:uiPriority w:val="9"/>
    <w:rsid w:val="004A3547"/>
    <w:rPr>
      <w:rFonts w:ascii="Times New Roman" w:eastAsiaTheme="majorEastAsia" w:hAnsi="Times New Roman" w:cstheme="majorBidi"/>
      <w:b/>
      <w:color w:val="000000" w:themeColor="text1"/>
      <w:sz w:val="36"/>
      <w:szCs w:val="32"/>
    </w:rPr>
  </w:style>
  <w:style w:type="paragraph" w:styleId="DocumentMap">
    <w:name w:val="Document Map"/>
    <w:basedOn w:val="Normal"/>
    <w:link w:val="DocumentMapChar"/>
    <w:uiPriority w:val="99"/>
    <w:semiHidden/>
    <w:unhideWhenUsed/>
    <w:rsid w:val="00704044"/>
  </w:style>
  <w:style w:type="character" w:customStyle="1" w:styleId="DocumentMapChar">
    <w:name w:val="Document Map Char"/>
    <w:basedOn w:val="DefaultParagraphFont"/>
    <w:link w:val="DocumentMap"/>
    <w:uiPriority w:val="99"/>
    <w:semiHidden/>
    <w:rsid w:val="00704044"/>
    <w:rPr>
      <w:rFonts w:ascii="Times New Roman" w:hAnsi="Times New Roman" w:cs="Times New Roman"/>
    </w:rPr>
  </w:style>
  <w:style w:type="character" w:customStyle="1" w:styleId="Heading3Char">
    <w:name w:val="Heading 3 Char"/>
    <w:basedOn w:val="DefaultParagraphFont"/>
    <w:link w:val="Heading3"/>
    <w:uiPriority w:val="9"/>
    <w:rsid w:val="008A278D"/>
    <w:rPr>
      <w:rFonts w:asciiTheme="majorHAnsi" w:eastAsiaTheme="majorEastAsia" w:hAnsiTheme="majorHAnsi" w:cstheme="majorBidi"/>
      <w:color w:val="1F4D78" w:themeColor="accent1" w:themeShade="7F"/>
    </w:rPr>
  </w:style>
  <w:style w:type="character" w:customStyle="1" w:styleId="gd">
    <w:name w:val="gd"/>
    <w:basedOn w:val="DefaultParagraphFont"/>
    <w:rsid w:val="008A278D"/>
  </w:style>
  <w:style w:type="character" w:customStyle="1" w:styleId="go">
    <w:name w:val="go"/>
    <w:basedOn w:val="DefaultParagraphFont"/>
    <w:rsid w:val="008A278D"/>
  </w:style>
  <w:style w:type="character" w:customStyle="1" w:styleId="g3">
    <w:name w:val="g3"/>
    <w:basedOn w:val="DefaultParagraphFont"/>
    <w:rsid w:val="008A278D"/>
  </w:style>
  <w:style w:type="character" w:customStyle="1" w:styleId="hb">
    <w:name w:val="hb"/>
    <w:basedOn w:val="DefaultParagraphFont"/>
    <w:rsid w:val="008A278D"/>
  </w:style>
  <w:style w:type="character" w:customStyle="1" w:styleId="g2">
    <w:name w:val="g2"/>
    <w:basedOn w:val="DefaultParagraphFont"/>
    <w:rsid w:val="008A278D"/>
  </w:style>
  <w:style w:type="paragraph" w:styleId="NormalWeb">
    <w:name w:val="Normal (Web)"/>
    <w:basedOn w:val="Normal"/>
    <w:uiPriority w:val="99"/>
    <w:semiHidden/>
    <w:unhideWhenUsed/>
    <w:rsid w:val="0043220D"/>
    <w:pPr>
      <w:spacing w:before="100" w:beforeAutospacing="1" w:after="100" w:afterAutospacing="1"/>
    </w:pPr>
  </w:style>
  <w:style w:type="character" w:styleId="Emphasis">
    <w:name w:val="Emphasis"/>
    <w:basedOn w:val="DefaultParagraphFont"/>
    <w:uiPriority w:val="20"/>
    <w:qFormat/>
    <w:rsid w:val="009D2463"/>
    <w:rPr>
      <w:i/>
      <w:iCs/>
    </w:rPr>
  </w:style>
  <w:style w:type="character" w:styleId="Hyperlink">
    <w:name w:val="Hyperlink"/>
    <w:basedOn w:val="DefaultParagraphFont"/>
    <w:uiPriority w:val="99"/>
    <w:unhideWhenUsed/>
    <w:rsid w:val="004A3547"/>
    <w:rPr>
      <w:color w:val="0000FF"/>
      <w:u w:val="single"/>
    </w:rPr>
  </w:style>
  <w:style w:type="character" w:styleId="FollowedHyperlink">
    <w:name w:val="FollowedHyperlink"/>
    <w:basedOn w:val="DefaultParagraphFont"/>
    <w:uiPriority w:val="99"/>
    <w:semiHidden/>
    <w:unhideWhenUsed/>
    <w:rsid w:val="002F72B9"/>
    <w:rPr>
      <w:color w:val="954F72" w:themeColor="followedHyperlink"/>
      <w:u w:val="single"/>
    </w:rPr>
  </w:style>
  <w:style w:type="paragraph" w:styleId="BalloonText">
    <w:name w:val="Balloon Text"/>
    <w:basedOn w:val="Normal"/>
    <w:link w:val="BalloonTextChar"/>
    <w:uiPriority w:val="99"/>
    <w:semiHidden/>
    <w:unhideWhenUsed/>
    <w:rsid w:val="003E3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60"/>
    <w:rPr>
      <w:rFonts w:ascii="Segoe UI" w:hAnsi="Segoe UI" w:cs="Segoe UI"/>
      <w:sz w:val="18"/>
      <w:szCs w:val="18"/>
    </w:rPr>
  </w:style>
  <w:style w:type="paragraph" w:styleId="NoSpacing">
    <w:name w:val="No Spacing"/>
    <w:uiPriority w:val="1"/>
    <w:qFormat/>
    <w:rsid w:val="00584AF9"/>
    <w:rPr>
      <w:rFonts w:ascii="Times New Roman" w:hAnsi="Times New Roman" w:cs="Times New Roman"/>
    </w:rPr>
  </w:style>
  <w:style w:type="character" w:styleId="UnresolvedMention">
    <w:name w:val="Unresolved Mention"/>
    <w:basedOn w:val="DefaultParagraphFont"/>
    <w:uiPriority w:val="99"/>
    <w:semiHidden/>
    <w:unhideWhenUsed/>
    <w:rsid w:val="00844AC3"/>
    <w:rPr>
      <w:color w:val="605E5C"/>
      <w:shd w:val="clear" w:color="auto" w:fill="E1DFDD"/>
    </w:rPr>
  </w:style>
  <w:style w:type="paragraph" w:styleId="Revision">
    <w:name w:val="Revision"/>
    <w:hidden/>
    <w:uiPriority w:val="99"/>
    <w:semiHidden/>
    <w:rsid w:val="00B222B0"/>
    <w:rPr>
      <w:rFonts w:ascii="Times New Roman" w:hAnsi="Times New Roman" w:cs="Times New Roman"/>
    </w:rPr>
  </w:style>
  <w:style w:type="paragraph" w:styleId="ListParagraph">
    <w:name w:val="List Paragraph"/>
    <w:basedOn w:val="Normal"/>
    <w:uiPriority w:val="34"/>
    <w:qFormat/>
    <w:rsid w:val="00A07BE7"/>
    <w:pPr>
      <w:spacing w:after="160" w:line="278" w:lineRule="auto"/>
      <w:ind w:left="720"/>
      <w:contextualSpacing/>
    </w:pPr>
    <w:rPr>
      <w:rFonts w:asciiTheme="minorHAnsi" w:hAnsiTheme="minorHAnsi" w:cstheme="minorBidi"/>
      <w:kern w:val="2"/>
      <w14:ligatures w14:val="standardContextual"/>
    </w:rPr>
  </w:style>
  <w:style w:type="character" w:styleId="CommentReference">
    <w:name w:val="annotation reference"/>
    <w:basedOn w:val="DefaultParagraphFont"/>
    <w:uiPriority w:val="99"/>
    <w:semiHidden/>
    <w:unhideWhenUsed/>
    <w:rsid w:val="00B25E41"/>
    <w:rPr>
      <w:sz w:val="16"/>
      <w:szCs w:val="16"/>
    </w:rPr>
  </w:style>
  <w:style w:type="paragraph" w:styleId="CommentText">
    <w:name w:val="annotation text"/>
    <w:basedOn w:val="Normal"/>
    <w:link w:val="CommentTextChar"/>
    <w:uiPriority w:val="99"/>
    <w:unhideWhenUsed/>
    <w:rsid w:val="00B25E41"/>
    <w:rPr>
      <w:sz w:val="20"/>
      <w:szCs w:val="20"/>
    </w:rPr>
  </w:style>
  <w:style w:type="character" w:customStyle="1" w:styleId="CommentTextChar">
    <w:name w:val="Comment Text Char"/>
    <w:basedOn w:val="DefaultParagraphFont"/>
    <w:link w:val="CommentText"/>
    <w:uiPriority w:val="99"/>
    <w:rsid w:val="00B25E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5E41"/>
    <w:rPr>
      <w:b/>
      <w:bCs/>
    </w:rPr>
  </w:style>
  <w:style w:type="character" w:customStyle="1" w:styleId="CommentSubjectChar">
    <w:name w:val="Comment Subject Char"/>
    <w:basedOn w:val="CommentTextChar"/>
    <w:link w:val="CommentSubject"/>
    <w:uiPriority w:val="99"/>
    <w:semiHidden/>
    <w:rsid w:val="00B25E4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208">
      <w:bodyDiv w:val="1"/>
      <w:marLeft w:val="0"/>
      <w:marRight w:val="0"/>
      <w:marTop w:val="0"/>
      <w:marBottom w:val="0"/>
      <w:divBdr>
        <w:top w:val="none" w:sz="0" w:space="0" w:color="auto"/>
        <w:left w:val="none" w:sz="0" w:space="0" w:color="auto"/>
        <w:bottom w:val="none" w:sz="0" w:space="0" w:color="auto"/>
        <w:right w:val="none" w:sz="0" w:space="0" w:color="auto"/>
      </w:divBdr>
    </w:div>
    <w:div w:id="22824306">
      <w:bodyDiv w:val="1"/>
      <w:marLeft w:val="0"/>
      <w:marRight w:val="0"/>
      <w:marTop w:val="0"/>
      <w:marBottom w:val="0"/>
      <w:divBdr>
        <w:top w:val="none" w:sz="0" w:space="0" w:color="auto"/>
        <w:left w:val="none" w:sz="0" w:space="0" w:color="auto"/>
        <w:bottom w:val="none" w:sz="0" w:space="0" w:color="auto"/>
        <w:right w:val="none" w:sz="0" w:space="0" w:color="auto"/>
      </w:divBdr>
    </w:div>
    <w:div w:id="44260279">
      <w:bodyDiv w:val="1"/>
      <w:marLeft w:val="0"/>
      <w:marRight w:val="0"/>
      <w:marTop w:val="0"/>
      <w:marBottom w:val="0"/>
      <w:divBdr>
        <w:top w:val="none" w:sz="0" w:space="0" w:color="auto"/>
        <w:left w:val="none" w:sz="0" w:space="0" w:color="auto"/>
        <w:bottom w:val="none" w:sz="0" w:space="0" w:color="auto"/>
        <w:right w:val="none" w:sz="0" w:space="0" w:color="auto"/>
      </w:divBdr>
    </w:div>
    <w:div w:id="53551547">
      <w:bodyDiv w:val="1"/>
      <w:marLeft w:val="0"/>
      <w:marRight w:val="0"/>
      <w:marTop w:val="0"/>
      <w:marBottom w:val="0"/>
      <w:divBdr>
        <w:top w:val="none" w:sz="0" w:space="0" w:color="auto"/>
        <w:left w:val="none" w:sz="0" w:space="0" w:color="auto"/>
        <w:bottom w:val="none" w:sz="0" w:space="0" w:color="auto"/>
        <w:right w:val="none" w:sz="0" w:space="0" w:color="auto"/>
      </w:divBdr>
    </w:div>
    <w:div w:id="59208282">
      <w:bodyDiv w:val="1"/>
      <w:marLeft w:val="0"/>
      <w:marRight w:val="0"/>
      <w:marTop w:val="0"/>
      <w:marBottom w:val="0"/>
      <w:divBdr>
        <w:top w:val="none" w:sz="0" w:space="0" w:color="auto"/>
        <w:left w:val="none" w:sz="0" w:space="0" w:color="auto"/>
        <w:bottom w:val="none" w:sz="0" w:space="0" w:color="auto"/>
        <w:right w:val="none" w:sz="0" w:space="0" w:color="auto"/>
      </w:divBdr>
    </w:div>
    <w:div w:id="64955555">
      <w:bodyDiv w:val="1"/>
      <w:marLeft w:val="0"/>
      <w:marRight w:val="0"/>
      <w:marTop w:val="0"/>
      <w:marBottom w:val="0"/>
      <w:divBdr>
        <w:top w:val="none" w:sz="0" w:space="0" w:color="auto"/>
        <w:left w:val="none" w:sz="0" w:space="0" w:color="auto"/>
        <w:bottom w:val="none" w:sz="0" w:space="0" w:color="auto"/>
        <w:right w:val="none" w:sz="0" w:space="0" w:color="auto"/>
      </w:divBdr>
    </w:div>
    <w:div w:id="65107484">
      <w:bodyDiv w:val="1"/>
      <w:marLeft w:val="0"/>
      <w:marRight w:val="0"/>
      <w:marTop w:val="0"/>
      <w:marBottom w:val="0"/>
      <w:divBdr>
        <w:top w:val="none" w:sz="0" w:space="0" w:color="auto"/>
        <w:left w:val="none" w:sz="0" w:space="0" w:color="auto"/>
        <w:bottom w:val="none" w:sz="0" w:space="0" w:color="auto"/>
        <w:right w:val="none" w:sz="0" w:space="0" w:color="auto"/>
      </w:divBdr>
    </w:div>
    <w:div w:id="70591112">
      <w:bodyDiv w:val="1"/>
      <w:marLeft w:val="0"/>
      <w:marRight w:val="0"/>
      <w:marTop w:val="0"/>
      <w:marBottom w:val="0"/>
      <w:divBdr>
        <w:top w:val="none" w:sz="0" w:space="0" w:color="auto"/>
        <w:left w:val="none" w:sz="0" w:space="0" w:color="auto"/>
        <w:bottom w:val="none" w:sz="0" w:space="0" w:color="auto"/>
        <w:right w:val="none" w:sz="0" w:space="0" w:color="auto"/>
      </w:divBdr>
    </w:div>
    <w:div w:id="122962531">
      <w:bodyDiv w:val="1"/>
      <w:marLeft w:val="0"/>
      <w:marRight w:val="0"/>
      <w:marTop w:val="0"/>
      <w:marBottom w:val="0"/>
      <w:divBdr>
        <w:top w:val="none" w:sz="0" w:space="0" w:color="auto"/>
        <w:left w:val="none" w:sz="0" w:space="0" w:color="auto"/>
        <w:bottom w:val="none" w:sz="0" w:space="0" w:color="auto"/>
        <w:right w:val="none" w:sz="0" w:space="0" w:color="auto"/>
      </w:divBdr>
    </w:div>
    <w:div w:id="133908979">
      <w:bodyDiv w:val="1"/>
      <w:marLeft w:val="0"/>
      <w:marRight w:val="0"/>
      <w:marTop w:val="0"/>
      <w:marBottom w:val="0"/>
      <w:divBdr>
        <w:top w:val="none" w:sz="0" w:space="0" w:color="auto"/>
        <w:left w:val="none" w:sz="0" w:space="0" w:color="auto"/>
        <w:bottom w:val="none" w:sz="0" w:space="0" w:color="auto"/>
        <w:right w:val="none" w:sz="0" w:space="0" w:color="auto"/>
      </w:divBdr>
    </w:div>
    <w:div w:id="144974782">
      <w:bodyDiv w:val="1"/>
      <w:marLeft w:val="0"/>
      <w:marRight w:val="0"/>
      <w:marTop w:val="0"/>
      <w:marBottom w:val="0"/>
      <w:divBdr>
        <w:top w:val="none" w:sz="0" w:space="0" w:color="auto"/>
        <w:left w:val="none" w:sz="0" w:space="0" w:color="auto"/>
        <w:bottom w:val="none" w:sz="0" w:space="0" w:color="auto"/>
        <w:right w:val="none" w:sz="0" w:space="0" w:color="auto"/>
      </w:divBdr>
    </w:div>
    <w:div w:id="149299872">
      <w:bodyDiv w:val="1"/>
      <w:marLeft w:val="0"/>
      <w:marRight w:val="0"/>
      <w:marTop w:val="0"/>
      <w:marBottom w:val="0"/>
      <w:divBdr>
        <w:top w:val="none" w:sz="0" w:space="0" w:color="auto"/>
        <w:left w:val="none" w:sz="0" w:space="0" w:color="auto"/>
        <w:bottom w:val="none" w:sz="0" w:space="0" w:color="auto"/>
        <w:right w:val="none" w:sz="0" w:space="0" w:color="auto"/>
      </w:divBdr>
    </w:div>
    <w:div w:id="177697915">
      <w:bodyDiv w:val="1"/>
      <w:marLeft w:val="0"/>
      <w:marRight w:val="0"/>
      <w:marTop w:val="0"/>
      <w:marBottom w:val="0"/>
      <w:divBdr>
        <w:top w:val="none" w:sz="0" w:space="0" w:color="auto"/>
        <w:left w:val="none" w:sz="0" w:space="0" w:color="auto"/>
        <w:bottom w:val="none" w:sz="0" w:space="0" w:color="auto"/>
        <w:right w:val="none" w:sz="0" w:space="0" w:color="auto"/>
      </w:divBdr>
    </w:div>
    <w:div w:id="190261806">
      <w:bodyDiv w:val="1"/>
      <w:marLeft w:val="0"/>
      <w:marRight w:val="0"/>
      <w:marTop w:val="0"/>
      <w:marBottom w:val="0"/>
      <w:divBdr>
        <w:top w:val="none" w:sz="0" w:space="0" w:color="auto"/>
        <w:left w:val="none" w:sz="0" w:space="0" w:color="auto"/>
        <w:bottom w:val="none" w:sz="0" w:space="0" w:color="auto"/>
        <w:right w:val="none" w:sz="0" w:space="0" w:color="auto"/>
      </w:divBdr>
    </w:div>
    <w:div w:id="191695276">
      <w:bodyDiv w:val="1"/>
      <w:marLeft w:val="0"/>
      <w:marRight w:val="0"/>
      <w:marTop w:val="0"/>
      <w:marBottom w:val="0"/>
      <w:divBdr>
        <w:top w:val="none" w:sz="0" w:space="0" w:color="auto"/>
        <w:left w:val="none" w:sz="0" w:space="0" w:color="auto"/>
        <w:bottom w:val="none" w:sz="0" w:space="0" w:color="auto"/>
        <w:right w:val="none" w:sz="0" w:space="0" w:color="auto"/>
      </w:divBdr>
    </w:div>
    <w:div w:id="193806371">
      <w:bodyDiv w:val="1"/>
      <w:marLeft w:val="0"/>
      <w:marRight w:val="0"/>
      <w:marTop w:val="0"/>
      <w:marBottom w:val="0"/>
      <w:divBdr>
        <w:top w:val="none" w:sz="0" w:space="0" w:color="auto"/>
        <w:left w:val="none" w:sz="0" w:space="0" w:color="auto"/>
        <w:bottom w:val="none" w:sz="0" w:space="0" w:color="auto"/>
        <w:right w:val="none" w:sz="0" w:space="0" w:color="auto"/>
      </w:divBdr>
    </w:div>
    <w:div w:id="194000496">
      <w:bodyDiv w:val="1"/>
      <w:marLeft w:val="0"/>
      <w:marRight w:val="0"/>
      <w:marTop w:val="0"/>
      <w:marBottom w:val="0"/>
      <w:divBdr>
        <w:top w:val="none" w:sz="0" w:space="0" w:color="auto"/>
        <w:left w:val="none" w:sz="0" w:space="0" w:color="auto"/>
        <w:bottom w:val="none" w:sz="0" w:space="0" w:color="auto"/>
        <w:right w:val="none" w:sz="0" w:space="0" w:color="auto"/>
      </w:divBdr>
    </w:div>
    <w:div w:id="220605217">
      <w:bodyDiv w:val="1"/>
      <w:marLeft w:val="0"/>
      <w:marRight w:val="0"/>
      <w:marTop w:val="0"/>
      <w:marBottom w:val="0"/>
      <w:divBdr>
        <w:top w:val="none" w:sz="0" w:space="0" w:color="auto"/>
        <w:left w:val="none" w:sz="0" w:space="0" w:color="auto"/>
        <w:bottom w:val="none" w:sz="0" w:space="0" w:color="auto"/>
        <w:right w:val="none" w:sz="0" w:space="0" w:color="auto"/>
      </w:divBdr>
    </w:div>
    <w:div w:id="224878532">
      <w:bodyDiv w:val="1"/>
      <w:marLeft w:val="0"/>
      <w:marRight w:val="0"/>
      <w:marTop w:val="0"/>
      <w:marBottom w:val="0"/>
      <w:divBdr>
        <w:top w:val="none" w:sz="0" w:space="0" w:color="auto"/>
        <w:left w:val="none" w:sz="0" w:space="0" w:color="auto"/>
        <w:bottom w:val="none" w:sz="0" w:space="0" w:color="auto"/>
        <w:right w:val="none" w:sz="0" w:space="0" w:color="auto"/>
      </w:divBdr>
    </w:div>
    <w:div w:id="237787626">
      <w:bodyDiv w:val="1"/>
      <w:marLeft w:val="0"/>
      <w:marRight w:val="0"/>
      <w:marTop w:val="0"/>
      <w:marBottom w:val="0"/>
      <w:divBdr>
        <w:top w:val="none" w:sz="0" w:space="0" w:color="auto"/>
        <w:left w:val="none" w:sz="0" w:space="0" w:color="auto"/>
        <w:bottom w:val="none" w:sz="0" w:space="0" w:color="auto"/>
        <w:right w:val="none" w:sz="0" w:space="0" w:color="auto"/>
      </w:divBdr>
    </w:div>
    <w:div w:id="254216070">
      <w:bodyDiv w:val="1"/>
      <w:marLeft w:val="0"/>
      <w:marRight w:val="0"/>
      <w:marTop w:val="0"/>
      <w:marBottom w:val="0"/>
      <w:divBdr>
        <w:top w:val="none" w:sz="0" w:space="0" w:color="auto"/>
        <w:left w:val="none" w:sz="0" w:space="0" w:color="auto"/>
        <w:bottom w:val="none" w:sz="0" w:space="0" w:color="auto"/>
        <w:right w:val="none" w:sz="0" w:space="0" w:color="auto"/>
      </w:divBdr>
    </w:div>
    <w:div w:id="264464474">
      <w:bodyDiv w:val="1"/>
      <w:marLeft w:val="0"/>
      <w:marRight w:val="0"/>
      <w:marTop w:val="0"/>
      <w:marBottom w:val="0"/>
      <w:divBdr>
        <w:top w:val="none" w:sz="0" w:space="0" w:color="auto"/>
        <w:left w:val="none" w:sz="0" w:space="0" w:color="auto"/>
        <w:bottom w:val="none" w:sz="0" w:space="0" w:color="auto"/>
        <w:right w:val="none" w:sz="0" w:space="0" w:color="auto"/>
      </w:divBdr>
      <w:divsChild>
        <w:div w:id="960454162">
          <w:marLeft w:val="0"/>
          <w:marRight w:val="0"/>
          <w:marTop w:val="0"/>
          <w:marBottom w:val="0"/>
          <w:divBdr>
            <w:top w:val="none" w:sz="0" w:space="0" w:color="auto"/>
            <w:left w:val="none" w:sz="0" w:space="0" w:color="auto"/>
            <w:bottom w:val="none" w:sz="0" w:space="0" w:color="auto"/>
            <w:right w:val="none" w:sz="0" w:space="0" w:color="auto"/>
          </w:divBdr>
          <w:divsChild>
            <w:div w:id="1125347541">
              <w:marLeft w:val="0"/>
              <w:marRight w:val="0"/>
              <w:marTop w:val="0"/>
              <w:marBottom w:val="0"/>
              <w:divBdr>
                <w:top w:val="single" w:sz="2" w:space="0" w:color="EFEFEF"/>
                <w:left w:val="none" w:sz="0" w:space="0" w:color="auto"/>
                <w:bottom w:val="none" w:sz="0" w:space="0" w:color="auto"/>
                <w:right w:val="none" w:sz="0" w:space="0" w:color="auto"/>
              </w:divBdr>
              <w:divsChild>
                <w:div w:id="1188326152">
                  <w:marLeft w:val="0"/>
                  <w:marRight w:val="0"/>
                  <w:marTop w:val="0"/>
                  <w:marBottom w:val="0"/>
                  <w:divBdr>
                    <w:top w:val="single" w:sz="6" w:space="0" w:color="D8D8D8"/>
                    <w:left w:val="none" w:sz="0" w:space="0" w:color="auto"/>
                    <w:bottom w:val="none" w:sz="0" w:space="0" w:color="D8D8D8"/>
                    <w:right w:val="none" w:sz="0" w:space="0" w:color="auto"/>
                  </w:divBdr>
                  <w:divsChild>
                    <w:div w:id="1432362194">
                      <w:marLeft w:val="0"/>
                      <w:marRight w:val="0"/>
                      <w:marTop w:val="0"/>
                      <w:marBottom w:val="0"/>
                      <w:divBdr>
                        <w:top w:val="none" w:sz="0" w:space="0" w:color="auto"/>
                        <w:left w:val="none" w:sz="0" w:space="0" w:color="auto"/>
                        <w:bottom w:val="none" w:sz="0" w:space="0" w:color="auto"/>
                        <w:right w:val="none" w:sz="0" w:space="0" w:color="auto"/>
                      </w:divBdr>
                      <w:divsChild>
                        <w:div w:id="1065497169">
                          <w:marLeft w:val="0"/>
                          <w:marRight w:val="0"/>
                          <w:marTop w:val="0"/>
                          <w:marBottom w:val="0"/>
                          <w:divBdr>
                            <w:top w:val="none" w:sz="0" w:space="0" w:color="auto"/>
                            <w:left w:val="none" w:sz="0" w:space="0" w:color="auto"/>
                            <w:bottom w:val="none" w:sz="0" w:space="0" w:color="auto"/>
                            <w:right w:val="none" w:sz="0" w:space="0" w:color="auto"/>
                          </w:divBdr>
                          <w:divsChild>
                            <w:div w:id="1332685575">
                              <w:marLeft w:val="0"/>
                              <w:marRight w:val="0"/>
                              <w:marTop w:val="0"/>
                              <w:marBottom w:val="0"/>
                              <w:divBdr>
                                <w:top w:val="none" w:sz="0" w:space="0" w:color="auto"/>
                                <w:left w:val="none" w:sz="0" w:space="0" w:color="auto"/>
                                <w:bottom w:val="none" w:sz="0" w:space="0" w:color="auto"/>
                                <w:right w:val="none" w:sz="0" w:space="0" w:color="auto"/>
                              </w:divBdr>
                              <w:divsChild>
                                <w:div w:id="976180255">
                                  <w:marLeft w:val="660"/>
                                  <w:marRight w:val="0"/>
                                  <w:marTop w:val="0"/>
                                  <w:marBottom w:val="0"/>
                                  <w:divBdr>
                                    <w:top w:val="none" w:sz="0" w:space="0" w:color="auto"/>
                                    <w:left w:val="none" w:sz="0" w:space="0" w:color="auto"/>
                                    <w:bottom w:val="none" w:sz="0" w:space="0" w:color="auto"/>
                                    <w:right w:val="none" w:sz="0" w:space="0" w:color="auto"/>
                                  </w:divBdr>
                                  <w:divsChild>
                                    <w:div w:id="1226061844">
                                      <w:marLeft w:val="0"/>
                                      <w:marRight w:val="0"/>
                                      <w:marTop w:val="0"/>
                                      <w:marBottom w:val="0"/>
                                      <w:divBdr>
                                        <w:top w:val="none" w:sz="0" w:space="0" w:color="auto"/>
                                        <w:left w:val="none" w:sz="0" w:space="0" w:color="auto"/>
                                        <w:bottom w:val="none" w:sz="0" w:space="0" w:color="auto"/>
                                        <w:right w:val="none" w:sz="0" w:space="0" w:color="auto"/>
                                      </w:divBdr>
                                      <w:divsChild>
                                        <w:div w:id="626157637">
                                          <w:marLeft w:val="0"/>
                                          <w:marRight w:val="0"/>
                                          <w:marTop w:val="0"/>
                                          <w:marBottom w:val="0"/>
                                          <w:divBdr>
                                            <w:top w:val="none" w:sz="0" w:space="0" w:color="auto"/>
                                            <w:left w:val="none" w:sz="0" w:space="0" w:color="auto"/>
                                            <w:bottom w:val="none" w:sz="0" w:space="0" w:color="auto"/>
                                            <w:right w:val="none" w:sz="0" w:space="0" w:color="auto"/>
                                          </w:divBdr>
                                          <w:divsChild>
                                            <w:div w:id="162429444">
                                              <w:marLeft w:val="0"/>
                                              <w:marRight w:val="0"/>
                                              <w:marTop w:val="0"/>
                                              <w:marBottom w:val="0"/>
                                              <w:divBdr>
                                                <w:top w:val="none" w:sz="0" w:space="0" w:color="auto"/>
                                                <w:left w:val="none" w:sz="0" w:space="0" w:color="auto"/>
                                                <w:bottom w:val="none" w:sz="0" w:space="0" w:color="auto"/>
                                                <w:right w:val="none" w:sz="0" w:space="0" w:color="auto"/>
                                              </w:divBdr>
                                            </w:div>
                                          </w:divsChild>
                                        </w:div>
                                        <w:div w:id="1277717724">
                                          <w:marLeft w:val="75"/>
                                          <w:marRight w:val="0"/>
                                          <w:marTop w:val="0"/>
                                          <w:marBottom w:val="0"/>
                                          <w:divBdr>
                                            <w:top w:val="none" w:sz="0" w:space="0" w:color="auto"/>
                                            <w:left w:val="none" w:sz="0" w:space="0" w:color="auto"/>
                                            <w:bottom w:val="none" w:sz="0" w:space="0" w:color="auto"/>
                                            <w:right w:val="none" w:sz="0" w:space="0" w:color="auto"/>
                                          </w:divBdr>
                                        </w:div>
                                        <w:div w:id="1317495721">
                                          <w:marLeft w:val="-15"/>
                                          <w:marRight w:val="0"/>
                                          <w:marTop w:val="0"/>
                                          <w:marBottom w:val="0"/>
                                          <w:divBdr>
                                            <w:top w:val="none" w:sz="0" w:space="0" w:color="auto"/>
                                            <w:left w:val="none" w:sz="0" w:space="0" w:color="auto"/>
                                            <w:bottom w:val="none" w:sz="0" w:space="0" w:color="auto"/>
                                            <w:right w:val="none" w:sz="0" w:space="0" w:color="auto"/>
                                          </w:divBdr>
                                        </w:div>
                                        <w:div w:id="1967273089">
                                          <w:marLeft w:val="0"/>
                                          <w:marRight w:val="0"/>
                                          <w:marTop w:val="0"/>
                                          <w:marBottom w:val="0"/>
                                          <w:divBdr>
                                            <w:top w:val="none" w:sz="0" w:space="0" w:color="auto"/>
                                            <w:left w:val="none" w:sz="0" w:space="0" w:color="auto"/>
                                            <w:bottom w:val="none" w:sz="0" w:space="0" w:color="auto"/>
                                            <w:right w:val="none" w:sz="0" w:space="0" w:color="auto"/>
                                          </w:divBdr>
                                        </w:div>
                                      </w:divsChild>
                                    </w:div>
                                    <w:div w:id="1683437406">
                                      <w:marLeft w:val="0"/>
                                      <w:marRight w:val="0"/>
                                      <w:marTop w:val="0"/>
                                      <w:marBottom w:val="0"/>
                                      <w:divBdr>
                                        <w:top w:val="none" w:sz="0" w:space="0" w:color="auto"/>
                                        <w:left w:val="none" w:sz="0" w:space="0" w:color="auto"/>
                                        <w:bottom w:val="none" w:sz="0" w:space="0" w:color="auto"/>
                                        <w:right w:val="none" w:sz="0" w:space="0" w:color="auto"/>
                                      </w:divBdr>
                                      <w:divsChild>
                                        <w:div w:id="1554080344">
                                          <w:marLeft w:val="0"/>
                                          <w:marRight w:val="225"/>
                                          <w:marTop w:val="75"/>
                                          <w:marBottom w:val="0"/>
                                          <w:divBdr>
                                            <w:top w:val="none" w:sz="0" w:space="0" w:color="auto"/>
                                            <w:left w:val="none" w:sz="0" w:space="0" w:color="auto"/>
                                            <w:bottom w:val="none" w:sz="0" w:space="0" w:color="auto"/>
                                            <w:right w:val="none" w:sz="0" w:space="0" w:color="auto"/>
                                          </w:divBdr>
                                          <w:divsChild>
                                            <w:div w:id="1167667386">
                                              <w:marLeft w:val="0"/>
                                              <w:marRight w:val="0"/>
                                              <w:marTop w:val="0"/>
                                              <w:marBottom w:val="0"/>
                                              <w:divBdr>
                                                <w:top w:val="none" w:sz="0" w:space="0" w:color="auto"/>
                                                <w:left w:val="none" w:sz="0" w:space="0" w:color="auto"/>
                                                <w:bottom w:val="none" w:sz="0" w:space="0" w:color="auto"/>
                                                <w:right w:val="none" w:sz="0" w:space="0" w:color="auto"/>
                                              </w:divBdr>
                                              <w:divsChild>
                                                <w:div w:id="447356538">
                                                  <w:marLeft w:val="0"/>
                                                  <w:marRight w:val="0"/>
                                                  <w:marTop w:val="0"/>
                                                  <w:marBottom w:val="0"/>
                                                  <w:divBdr>
                                                    <w:top w:val="none" w:sz="0" w:space="0" w:color="auto"/>
                                                    <w:left w:val="none" w:sz="0" w:space="0" w:color="auto"/>
                                                    <w:bottom w:val="none" w:sz="0" w:space="0" w:color="auto"/>
                                                    <w:right w:val="none" w:sz="0" w:space="0" w:color="auto"/>
                                                  </w:divBdr>
                                                  <w:divsChild>
                                                    <w:div w:id="20156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1844">
                                  <w:marLeft w:val="0"/>
                                  <w:marRight w:val="0"/>
                                  <w:marTop w:val="0"/>
                                  <w:marBottom w:val="0"/>
                                  <w:divBdr>
                                    <w:top w:val="none" w:sz="0" w:space="0" w:color="auto"/>
                                    <w:left w:val="none" w:sz="0" w:space="0" w:color="auto"/>
                                    <w:bottom w:val="none" w:sz="0" w:space="0" w:color="auto"/>
                                    <w:right w:val="none" w:sz="0" w:space="0" w:color="auto"/>
                                  </w:divBdr>
                                  <w:divsChild>
                                    <w:div w:id="2093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62038">
          <w:marLeft w:val="0"/>
          <w:marRight w:val="0"/>
          <w:marTop w:val="0"/>
          <w:marBottom w:val="0"/>
          <w:divBdr>
            <w:top w:val="none" w:sz="0" w:space="0" w:color="auto"/>
            <w:left w:val="none" w:sz="0" w:space="0" w:color="auto"/>
            <w:bottom w:val="none" w:sz="0" w:space="0" w:color="auto"/>
            <w:right w:val="none" w:sz="0" w:space="0" w:color="auto"/>
          </w:divBdr>
          <w:divsChild>
            <w:div w:id="265617881">
              <w:marLeft w:val="0"/>
              <w:marRight w:val="0"/>
              <w:marTop w:val="0"/>
              <w:marBottom w:val="0"/>
              <w:divBdr>
                <w:top w:val="single" w:sz="2" w:space="0" w:color="EFEFEF"/>
                <w:left w:val="none" w:sz="0" w:space="0" w:color="auto"/>
                <w:bottom w:val="none" w:sz="0" w:space="0" w:color="auto"/>
                <w:right w:val="none" w:sz="0" w:space="0" w:color="auto"/>
              </w:divBdr>
              <w:divsChild>
                <w:div w:id="1811823741">
                  <w:marLeft w:val="0"/>
                  <w:marRight w:val="0"/>
                  <w:marTop w:val="0"/>
                  <w:marBottom w:val="0"/>
                  <w:divBdr>
                    <w:top w:val="single" w:sz="6" w:space="0" w:color="D8D8D8"/>
                    <w:left w:val="none" w:sz="0" w:space="0" w:color="auto"/>
                    <w:bottom w:val="none" w:sz="0" w:space="0" w:color="D8D8D8"/>
                    <w:right w:val="none" w:sz="0" w:space="0" w:color="auto"/>
                  </w:divBdr>
                  <w:divsChild>
                    <w:div w:id="719209109">
                      <w:marLeft w:val="0"/>
                      <w:marRight w:val="0"/>
                      <w:marTop w:val="0"/>
                      <w:marBottom w:val="0"/>
                      <w:divBdr>
                        <w:top w:val="none" w:sz="0" w:space="0" w:color="auto"/>
                        <w:left w:val="none" w:sz="0" w:space="0" w:color="auto"/>
                        <w:bottom w:val="none" w:sz="0" w:space="0" w:color="auto"/>
                        <w:right w:val="none" w:sz="0" w:space="0" w:color="auto"/>
                      </w:divBdr>
                      <w:divsChild>
                        <w:div w:id="962426459">
                          <w:marLeft w:val="0"/>
                          <w:marRight w:val="0"/>
                          <w:marTop w:val="0"/>
                          <w:marBottom w:val="0"/>
                          <w:divBdr>
                            <w:top w:val="none" w:sz="0" w:space="0" w:color="auto"/>
                            <w:left w:val="none" w:sz="0" w:space="0" w:color="auto"/>
                            <w:bottom w:val="none" w:sz="0" w:space="0" w:color="auto"/>
                            <w:right w:val="none" w:sz="0" w:space="0" w:color="auto"/>
                          </w:divBdr>
                          <w:divsChild>
                            <w:div w:id="1959795588">
                              <w:marLeft w:val="0"/>
                              <w:marRight w:val="0"/>
                              <w:marTop w:val="0"/>
                              <w:marBottom w:val="0"/>
                              <w:divBdr>
                                <w:top w:val="none" w:sz="0" w:space="0" w:color="auto"/>
                                <w:left w:val="none" w:sz="0" w:space="0" w:color="auto"/>
                                <w:bottom w:val="none" w:sz="0" w:space="0" w:color="auto"/>
                                <w:right w:val="none" w:sz="0" w:space="0" w:color="auto"/>
                              </w:divBdr>
                              <w:divsChild>
                                <w:div w:id="741219430">
                                  <w:marLeft w:val="0"/>
                                  <w:marRight w:val="0"/>
                                  <w:marTop w:val="0"/>
                                  <w:marBottom w:val="0"/>
                                  <w:divBdr>
                                    <w:top w:val="none" w:sz="0" w:space="0" w:color="auto"/>
                                    <w:left w:val="none" w:sz="0" w:space="0" w:color="auto"/>
                                    <w:bottom w:val="none" w:sz="0" w:space="0" w:color="auto"/>
                                    <w:right w:val="none" w:sz="0" w:space="0" w:color="auto"/>
                                  </w:divBdr>
                                  <w:divsChild>
                                    <w:div w:id="876695582">
                                      <w:marLeft w:val="660"/>
                                      <w:marRight w:val="0"/>
                                      <w:marTop w:val="0"/>
                                      <w:marBottom w:val="0"/>
                                      <w:divBdr>
                                        <w:top w:val="none" w:sz="0" w:space="0" w:color="auto"/>
                                        <w:left w:val="none" w:sz="0" w:space="0" w:color="auto"/>
                                        <w:bottom w:val="none" w:sz="0" w:space="0" w:color="auto"/>
                                        <w:right w:val="none" w:sz="0" w:space="0" w:color="auto"/>
                                      </w:divBdr>
                                      <w:divsChild>
                                        <w:div w:id="1592852845">
                                          <w:marLeft w:val="0"/>
                                          <w:marRight w:val="0"/>
                                          <w:marTop w:val="0"/>
                                          <w:marBottom w:val="0"/>
                                          <w:divBdr>
                                            <w:top w:val="none" w:sz="0" w:space="0" w:color="auto"/>
                                            <w:left w:val="none" w:sz="0" w:space="0" w:color="auto"/>
                                            <w:bottom w:val="none" w:sz="0" w:space="0" w:color="auto"/>
                                            <w:right w:val="none" w:sz="0" w:space="0" w:color="auto"/>
                                          </w:divBdr>
                                          <w:divsChild>
                                            <w:div w:id="237862600">
                                              <w:marLeft w:val="0"/>
                                              <w:marRight w:val="225"/>
                                              <w:marTop w:val="75"/>
                                              <w:marBottom w:val="0"/>
                                              <w:divBdr>
                                                <w:top w:val="none" w:sz="0" w:space="0" w:color="auto"/>
                                                <w:left w:val="none" w:sz="0" w:space="0" w:color="auto"/>
                                                <w:bottom w:val="none" w:sz="0" w:space="0" w:color="auto"/>
                                                <w:right w:val="none" w:sz="0" w:space="0" w:color="auto"/>
                                              </w:divBdr>
                                              <w:divsChild>
                                                <w:div w:id="907114214">
                                                  <w:marLeft w:val="0"/>
                                                  <w:marRight w:val="0"/>
                                                  <w:marTop w:val="0"/>
                                                  <w:marBottom w:val="0"/>
                                                  <w:divBdr>
                                                    <w:top w:val="none" w:sz="0" w:space="0" w:color="auto"/>
                                                    <w:left w:val="none" w:sz="0" w:space="0" w:color="auto"/>
                                                    <w:bottom w:val="none" w:sz="0" w:space="0" w:color="auto"/>
                                                    <w:right w:val="none" w:sz="0" w:space="0" w:color="auto"/>
                                                  </w:divBdr>
                                                  <w:divsChild>
                                                    <w:div w:id="515729273">
                                                      <w:marLeft w:val="0"/>
                                                      <w:marRight w:val="0"/>
                                                      <w:marTop w:val="0"/>
                                                      <w:marBottom w:val="0"/>
                                                      <w:divBdr>
                                                        <w:top w:val="none" w:sz="0" w:space="0" w:color="auto"/>
                                                        <w:left w:val="none" w:sz="0" w:space="0" w:color="auto"/>
                                                        <w:bottom w:val="none" w:sz="0" w:space="0" w:color="auto"/>
                                                        <w:right w:val="none" w:sz="0" w:space="0" w:color="auto"/>
                                                      </w:divBdr>
                                                      <w:divsChild>
                                                        <w:div w:id="708799270">
                                                          <w:marLeft w:val="0"/>
                                                          <w:marRight w:val="0"/>
                                                          <w:marTop w:val="0"/>
                                                          <w:marBottom w:val="0"/>
                                                          <w:divBdr>
                                                            <w:top w:val="none" w:sz="0" w:space="0" w:color="auto"/>
                                                            <w:left w:val="none" w:sz="0" w:space="0" w:color="auto"/>
                                                            <w:bottom w:val="none" w:sz="0" w:space="0" w:color="auto"/>
                                                            <w:right w:val="none" w:sz="0" w:space="0" w:color="auto"/>
                                                          </w:divBdr>
                                                        </w:div>
                                                        <w:div w:id="1041900837">
                                                          <w:marLeft w:val="0"/>
                                                          <w:marRight w:val="0"/>
                                                          <w:marTop w:val="0"/>
                                                          <w:marBottom w:val="0"/>
                                                          <w:divBdr>
                                                            <w:top w:val="none" w:sz="0" w:space="0" w:color="auto"/>
                                                            <w:left w:val="none" w:sz="0" w:space="0" w:color="auto"/>
                                                            <w:bottom w:val="none" w:sz="0" w:space="0" w:color="auto"/>
                                                            <w:right w:val="none" w:sz="0" w:space="0" w:color="auto"/>
                                                          </w:divBdr>
                                                        </w:div>
                                                        <w:div w:id="1628579844">
                                                          <w:marLeft w:val="0"/>
                                                          <w:marRight w:val="0"/>
                                                          <w:marTop w:val="0"/>
                                                          <w:marBottom w:val="0"/>
                                                          <w:divBdr>
                                                            <w:top w:val="none" w:sz="0" w:space="0" w:color="auto"/>
                                                            <w:left w:val="none" w:sz="0" w:space="0" w:color="auto"/>
                                                            <w:bottom w:val="none" w:sz="0" w:space="0" w:color="auto"/>
                                                            <w:right w:val="none" w:sz="0" w:space="0" w:color="auto"/>
                                                          </w:divBdr>
                                                        </w:div>
                                                        <w:div w:id="1638413979">
                                                          <w:blockQuote w:val="1"/>
                                                          <w:marLeft w:val="600"/>
                                                          <w:marRight w:val="0"/>
                                                          <w:marTop w:val="0"/>
                                                          <w:marBottom w:val="0"/>
                                                          <w:divBdr>
                                                            <w:top w:val="none" w:sz="0" w:space="0" w:color="auto"/>
                                                            <w:left w:val="none" w:sz="0" w:space="0" w:color="auto"/>
                                                            <w:bottom w:val="none" w:sz="0" w:space="0" w:color="auto"/>
                                                            <w:right w:val="none" w:sz="0" w:space="0" w:color="auto"/>
                                                          </w:divBdr>
                                                          <w:divsChild>
                                                            <w:div w:id="568284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954897407">
                                                          <w:marLeft w:val="0"/>
                                                          <w:marRight w:val="0"/>
                                                          <w:marTop w:val="30"/>
                                                          <w:marBottom w:val="0"/>
                                                          <w:divBdr>
                                                            <w:top w:val="none" w:sz="0" w:space="0" w:color="auto"/>
                                                            <w:left w:val="none" w:sz="0" w:space="0" w:color="auto"/>
                                                            <w:bottom w:val="none" w:sz="0" w:space="0" w:color="auto"/>
                                                            <w:right w:val="none" w:sz="0" w:space="0" w:color="auto"/>
                                                          </w:divBdr>
                                                          <w:divsChild>
                                                            <w:div w:id="2238760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277178944">
      <w:bodyDiv w:val="1"/>
      <w:marLeft w:val="0"/>
      <w:marRight w:val="0"/>
      <w:marTop w:val="0"/>
      <w:marBottom w:val="0"/>
      <w:divBdr>
        <w:top w:val="none" w:sz="0" w:space="0" w:color="auto"/>
        <w:left w:val="none" w:sz="0" w:space="0" w:color="auto"/>
        <w:bottom w:val="none" w:sz="0" w:space="0" w:color="auto"/>
        <w:right w:val="none" w:sz="0" w:space="0" w:color="auto"/>
      </w:divBdr>
    </w:div>
    <w:div w:id="287246152">
      <w:bodyDiv w:val="1"/>
      <w:marLeft w:val="0"/>
      <w:marRight w:val="0"/>
      <w:marTop w:val="0"/>
      <w:marBottom w:val="0"/>
      <w:divBdr>
        <w:top w:val="none" w:sz="0" w:space="0" w:color="auto"/>
        <w:left w:val="none" w:sz="0" w:space="0" w:color="auto"/>
        <w:bottom w:val="none" w:sz="0" w:space="0" w:color="auto"/>
        <w:right w:val="none" w:sz="0" w:space="0" w:color="auto"/>
      </w:divBdr>
    </w:div>
    <w:div w:id="288634418">
      <w:bodyDiv w:val="1"/>
      <w:marLeft w:val="0"/>
      <w:marRight w:val="0"/>
      <w:marTop w:val="0"/>
      <w:marBottom w:val="0"/>
      <w:divBdr>
        <w:top w:val="none" w:sz="0" w:space="0" w:color="auto"/>
        <w:left w:val="none" w:sz="0" w:space="0" w:color="auto"/>
        <w:bottom w:val="none" w:sz="0" w:space="0" w:color="auto"/>
        <w:right w:val="none" w:sz="0" w:space="0" w:color="auto"/>
      </w:divBdr>
    </w:div>
    <w:div w:id="312880927">
      <w:bodyDiv w:val="1"/>
      <w:marLeft w:val="0"/>
      <w:marRight w:val="0"/>
      <w:marTop w:val="0"/>
      <w:marBottom w:val="0"/>
      <w:divBdr>
        <w:top w:val="none" w:sz="0" w:space="0" w:color="auto"/>
        <w:left w:val="none" w:sz="0" w:space="0" w:color="auto"/>
        <w:bottom w:val="none" w:sz="0" w:space="0" w:color="auto"/>
        <w:right w:val="none" w:sz="0" w:space="0" w:color="auto"/>
      </w:divBdr>
    </w:div>
    <w:div w:id="327249944">
      <w:bodyDiv w:val="1"/>
      <w:marLeft w:val="0"/>
      <w:marRight w:val="0"/>
      <w:marTop w:val="0"/>
      <w:marBottom w:val="0"/>
      <w:divBdr>
        <w:top w:val="none" w:sz="0" w:space="0" w:color="auto"/>
        <w:left w:val="none" w:sz="0" w:space="0" w:color="auto"/>
        <w:bottom w:val="none" w:sz="0" w:space="0" w:color="auto"/>
        <w:right w:val="none" w:sz="0" w:space="0" w:color="auto"/>
      </w:divBdr>
    </w:div>
    <w:div w:id="355155496">
      <w:bodyDiv w:val="1"/>
      <w:marLeft w:val="0"/>
      <w:marRight w:val="0"/>
      <w:marTop w:val="0"/>
      <w:marBottom w:val="0"/>
      <w:divBdr>
        <w:top w:val="none" w:sz="0" w:space="0" w:color="auto"/>
        <w:left w:val="none" w:sz="0" w:space="0" w:color="auto"/>
        <w:bottom w:val="none" w:sz="0" w:space="0" w:color="auto"/>
        <w:right w:val="none" w:sz="0" w:space="0" w:color="auto"/>
      </w:divBdr>
    </w:div>
    <w:div w:id="372118979">
      <w:bodyDiv w:val="1"/>
      <w:marLeft w:val="0"/>
      <w:marRight w:val="0"/>
      <w:marTop w:val="0"/>
      <w:marBottom w:val="0"/>
      <w:divBdr>
        <w:top w:val="none" w:sz="0" w:space="0" w:color="auto"/>
        <w:left w:val="none" w:sz="0" w:space="0" w:color="auto"/>
        <w:bottom w:val="none" w:sz="0" w:space="0" w:color="auto"/>
        <w:right w:val="none" w:sz="0" w:space="0" w:color="auto"/>
      </w:divBdr>
    </w:div>
    <w:div w:id="384376457">
      <w:bodyDiv w:val="1"/>
      <w:marLeft w:val="0"/>
      <w:marRight w:val="0"/>
      <w:marTop w:val="0"/>
      <w:marBottom w:val="0"/>
      <w:divBdr>
        <w:top w:val="none" w:sz="0" w:space="0" w:color="auto"/>
        <w:left w:val="none" w:sz="0" w:space="0" w:color="auto"/>
        <w:bottom w:val="none" w:sz="0" w:space="0" w:color="auto"/>
        <w:right w:val="none" w:sz="0" w:space="0" w:color="auto"/>
      </w:divBdr>
      <w:divsChild>
        <w:div w:id="2434136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1619770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4557178">
          <w:marLeft w:val="0"/>
          <w:marRight w:val="0"/>
          <w:marTop w:val="0"/>
          <w:marBottom w:val="0"/>
          <w:divBdr>
            <w:top w:val="none" w:sz="0" w:space="0" w:color="auto"/>
            <w:left w:val="none" w:sz="0" w:space="0" w:color="auto"/>
            <w:bottom w:val="none" w:sz="0" w:space="0" w:color="auto"/>
            <w:right w:val="none" w:sz="0" w:space="0" w:color="auto"/>
          </w:divBdr>
        </w:div>
      </w:divsChild>
    </w:div>
    <w:div w:id="386609111">
      <w:bodyDiv w:val="1"/>
      <w:marLeft w:val="0"/>
      <w:marRight w:val="0"/>
      <w:marTop w:val="0"/>
      <w:marBottom w:val="0"/>
      <w:divBdr>
        <w:top w:val="none" w:sz="0" w:space="0" w:color="auto"/>
        <w:left w:val="none" w:sz="0" w:space="0" w:color="auto"/>
        <w:bottom w:val="none" w:sz="0" w:space="0" w:color="auto"/>
        <w:right w:val="none" w:sz="0" w:space="0" w:color="auto"/>
      </w:divBdr>
      <w:divsChild>
        <w:div w:id="991637067">
          <w:blockQuote w:val="1"/>
          <w:marLeft w:val="600"/>
          <w:marRight w:val="0"/>
          <w:marTop w:val="0"/>
          <w:marBottom w:val="0"/>
          <w:divBdr>
            <w:top w:val="none" w:sz="0" w:space="0" w:color="auto"/>
            <w:left w:val="none" w:sz="0" w:space="0" w:color="auto"/>
            <w:bottom w:val="none" w:sz="0" w:space="0" w:color="auto"/>
            <w:right w:val="none" w:sz="0" w:space="0" w:color="auto"/>
          </w:divBdr>
          <w:divsChild>
            <w:div w:id="323969668">
              <w:marLeft w:val="0"/>
              <w:marRight w:val="0"/>
              <w:marTop w:val="0"/>
              <w:marBottom w:val="0"/>
              <w:divBdr>
                <w:top w:val="none" w:sz="0" w:space="0" w:color="auto"/>
                <w:left w:val="none" w:sz="0" w:space="0" w:color="auto"/>
                <w:bottom w:val="none" w:sz="0" w:space="0" w:color="auto"/>
                <w:right w:val="none" w:sz="0" w:space="0" w:color="auto"/>
              </w:divBdr>
              <w:divsChild>
                <w:div w:id="96399611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284537611">
              <w:marLeft w:val="0"/>
              <w:marRight w:val="0"/>
              <w:marTop w:val="0"/>
              <w:marBottom w:val="0"/>
              <w:divBdr>
                <w:top w:val="none" w:sz="0" w:space="0" w:color="auto"/>
                <w:left w:val="none" w:sz="0" w:space="0" w:color="auto"/>
                <w:bottom w:val="none" w:sz="0" w:space="0" w:color="auto"/>
                <w:right w:val="none" w:sz="0" w:space="0" w:color="auto"/>
              </w:divBdr>
              <w:divsChild>
                <w:div w:id="3417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6414">
          <w:marLeft w:val="0"/>
          <w:marRight w:val="0"/>
          <w:marTop w:val="0"/>
          <w:marBottom w:val="0"/>
          <w:divBdr>
            <w:top w:val="none" w:sz="0" w:space="0" w:color="auto"/>
            <w:left w:val="none" w:sz="0" w:space="0" w:color="auto"/>
            <w:bottom w:val="none" w:sz="0" w:space="0" w:color="auto"/>
            <w:right w:val="none" w:sz="0" w:space="0" w:color="auto"/>
          </w:divBdr>
          <w:divsChild>
            <w:div w:id="581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35455">
      <w:bodyDiv w:val="1"/>
      <w:marLeft w:val="0"/>
      <w:marRight w:val="0"/>
      <w:marTop w:val="0"/>
      <w:marBottom w:val="0"/>
      <w:divBdr>
        <w:top w:val="none" w:sz="0" w:space="0" w:color="auto"/>
        <w:left w:val="none" w:sz="0" w:space="0" w:color="auto"/>
        <w:bottom w:val="none" w:sz="0" w:space="0" w:color="auto"/>
        <w:right w:val="none" w:sz="0" w:space="0" w:color="auto"/>
      </w:divBdr>
    </w:div>
    <w:div w:id="399254214">
      <w:bodyDiv w:val="1"/>
      <w:marLeft w:val="0"/>
      <w:marRight w:val="0"/>
      <w:marTop w:val="0"/>
      <w:marBottom w:val="0"/>
      <w:divBdr>
        <w:top w:val="none" w:sz="0" w:space="0" w:color="auto"/>
        <w:left w:val="none" w:sz="0" w:space="0" w:color="auto"/>
        <w:bottom w:val="none" w:sz="0" w:space="0" w:color="auto"/>
        <w:right w:val="none" w:sz="0" w:space="0" w:color="auto"/>
      </w:divBdr>
    </w:div>
    <w:div w:id="407265447">
      <w:bodyDiv w:val="1"/>
      <w:marLeft w:val="0"/>
      <w:marRight w:val="0"/>
      <w:marTop w:val="0"/>
      <w:marBottom w:val="0"/>
      <w:divBdr>
        <w:top w:val="none" w:sz="0" w:space="0" w:color="auto"/>
        <w:left w:val="none" w:sz="0" w:space="0" w:color="auto"/>
        <w:bottom w:val="none" w:sz="0" w:space="0" w:color="auto"/>
        <w:right w:val="none" w:sz="0" w:space="0" w:color="auto"/>
      </w:divBdr>
    </w:div>
    <w:div w:id="414203090">
      <w:bodyDiv w:val="1"/>
      <w:marLeft w:val="0"/>
      <w:marRight w:val="0"/>
      <w:marTop w:val="0"/>
      <w:marBottom w:val="0"/>
      <w:divBdr>
        <w:top w:val="none" w:sz="0" w:space="0" w:color="auto"/>
        <w:left w:val="none" w:sz="0" w:space="0" w:color="auto"/>
        <w:bottom w:val="none" w:sz="0" w:space="0" w:color="auto"/>
        <w:right w:val="none" w:sz="0" w:space="0" w:color="auto"/>
      </w:divBdr>
    </w:div>
    <w:div w:id="419256923">
      <w:bodyDiv w:val="1"/>
      <w:marLeft w:val="0"/>
      <w:marRight w:val="0"/>
      <w:marTop w:val="0"/>
      <w:marBottom w:val="0"/>
      <w:divBdr>
        <w:top w:val="none" w:sz="0" w:space="0" w:color="auto"/>
        <w:left w:val="none" w:sz="0" w:space="0" w:color="auto"/>
        <w:bottom w:val="none" w:sz="0" w:space="0" w:color="auto"/>
        <w:right w:val="none" w:sz="0" w:space="0" w:color="auto"/>
      </w:divBdr>
    </w:div>
    <w:div w:id="431509640">
      <w:bodyDiv w:val="1"/>
      <w:marLeft w:val="0"/>
      <w:marRight w:val="0"/>
      <w:marTop w:val="0"/>
      <w:marBottom w:val="0"/>
      <w:divBdr>
        <w:top w:val="none" w:sz="0" w:space="0" w:color="auto"/>
        <w:left w:val="none" w:sz="0" w:space="0" w:color="auto"/>
        <w:bottom w:val="none" w:sz="0" w:space="0" w:color="auto"/>
        <w:right w:val="none" w:sz="0" w:space="0" w:color="auto"/>
      </w:divBdr>
    </w:div>
    <w:div w:id="443156526">
      <w:bodyDiv w:val="1"/>
      <w:marLeft w:val="0"/>
      <w:marRight w:val="0"/>
      <w:marTop w:val="0"/>
      <w:marBottom w:val="0"/>
      <w:divBdr>
        <w:top w:val="none" w:sz="0" w:space="0" w:color="auto"/>
        <w:left w:val="none" w:sz="0" w:space="0" w:color="auto"/>
        <w:bottom w:val="none" w:sz="0" w:space="0" w:color="auto"/>
        <w:right w:val="none" w:sz="0" w:space="0" w:color="auto"/>
      </w:divBdr>
    </w:div>
    <w:div w:id="453519973">
      <w:bodyDiv w:val="1"/>
      <w:marLeft w:val="0"/>
      <w:marRight w:val="0"/>
      <w:marTop w:val="0"/>
      <w:marBottom w:val="0"/>
      <w:divBdr>
        <w:top w:val="none" w:sz="0" w:space="0" w:color="auto"/>
        <w:left w:val="none" w:sz="0" w:space="0" w:color="auto"/>
        <w:bottom w:val="none" w:sz="0" w:space="0" w:color="auto"/>
        <w:right w:val="none" w:sz="0" w:space="0" w:color="auto"/>
      </w:divBdr>
    </w:div>
    <w:div w:id="455833263">
      <w:bodyDiv w:val="1"/>
      <w:marLeft w:val="0"/>
      <w:marRight w:val="0"/>
      <w:marTop w:val="0"/>
      <w:marBottom w:val="0"/>
      <w:divBdr>
        <w:top w:val="none" w:sz="0" w:space="0" w:color="auto"/>
        <w:left w:val="none" w:sz="0" w:space="0" w:color="auto"/>
        <w:bottom w:val="none" w:sz="0" w:space="0" w:color="auto"/>
        <w:right w:val="none" w:sz="0" w:space="0" w:color="auto"/>
      </w:divBdr>
    </w:div>
    <w:div w:id="455877742">
      <w:bodyDiv w:val="1"/>
      <w:marLeft w:val="0"/>
      <w:marRight w:val="0"/>
      <w:marTop w:val="0"/>
      <w:marBottom w:val="0"/>
      <w:divBdr>
        <w:top w:val="none" w:sz="0" w:space="0" w:color="auto"/>
        <w:left w:val="none" w:sz="0" w:space="0" w:color="auto"/>
        <w:bottom w:val="none" w:sz="0" w:space="0" w:color="auto"/>
        <w:right w:val="none" w:sz="0" w:space="0" w:color="auto"/>
      </w:divBdr>
    </w:div>
    <w:div w:id="476260042">
      <w:bodyDiv w:val="1"/>
      <w:marLeft w:val="0"/>
      <w:marRight w:val="0"/>
      <w:marTop w:val="0"/>
      <w:marBottom w:val="0"/>
      <w:divBdr>
        <w:top w:val="none" w:sz="0" w:space="0" w:color="auto"/>
        <w:left w:val="none" w:sz="0" w:space="0" w:color="auto"/>
        <w:bottom w:val="none" w:sz="0" w:space="0" w:color="auto"/>
        <w:right w:val="none" w:sz="0" w:space="0" w:color="auto"/>
      </w:divBdr>
    </w:div>
    <w:div w:id="480580617">
      <w:bodyDiv w:val="1"/>
      <w:marLeft w:val="0"/>
      <w:marRight w:val="0"/>
      <w:marTop w:val="0"/>
      <w:marBottom w:val="0"/>
      <w:divBdr>
        <w:top w:val="none" w:sz="0" w:space="0" w:color="auto"/>
        <w:left w:val="none" w:sz="0" w:space="0" w:color="auto"/>
        <w:bottom w:val="none" w:sz="0" w:space="0" w:color="auto"/>
        <w:right w:val="none" w:sz="0" w:space="0" w:color="auto"/>
      </w:divBdr>
    </w:div>
    <w:div w:id="486017560">
      <w:bodyDiv w:val="1"/>
      <w:marLeft w:val="0"/>
      <w:marRight w:val="0"/>
      <w:marTop w:val="0"/>
      <w:marBottom w:val="0"/>
      <w:divBdr>
        <w:top w:val="none" w:sz="0" w:space="0" w:color="auto"/>
        <w:left w:val="none" w:sz="0" w:space="0" w:color="auto"/>
        <w:bottom w:val="none" w:sz="0" w:space="0" w:color="auto"/>
        <w:right w:val="none" w:sz="0" w:space="0" w:color="auto"/>
      </w:divBdr>
    </w:div>
    <w:div w:id="509295693">
      <w:bodyDiv w:val="1"/>
      <w:marLeft w:val="0"/>
      <w:marRight w:val="0"/>
      <w:marTop w:val="0"/>
      <w:marBottom w:val="0"/>
      <w:divBdr>
        <w:top w:val="none" w:sz="0" w:space="0" w:color="auto"/>
        <w:left w:val="none" w:sz="0" w:space="0" w:color="auto"/>
        <w:bottom w:val="none" w:sz="0" w:space="0" w:color="auto"/>
        <w:right w:val="none" w:sz="0" w:space="0" w:color="auto"/>
      </w:divBdr>
    </w:div>
    <w:div w:id="572205866">
      <w:bodyDiv w:val="1"/>
      <w:marLeft w:val="0"/>
      <w:marRight w:val="0"/>
      <w:marTop w:val="0"/>
      <w:marBottom w:val="0"/>
      <w:divBdr>
        <w:top w:val="none" w:sz="0" w:space="0" w:color="auto"/>
        <w:left w:val="none" w:sz="0" w:space="0" w:color="auto"/>
        <w:bottom w:val="none" w:sz="0" w:space="0" w:color="auto"/>
        <w:right w:val="none" w:sz="0" w:space="0" w:color="auto"/>
      </w:divBdr>
    </w:div>
    <w:div w:id="588274876">
      <w:bodyDiv w:val="1"/>
      <w:marLeft w:val="0"/>
      <w:marRight w:val="0"/>
      <w:marTop w:val="0"/>
      <w:marBottom w:val="0"/>
      <w:divBdr>
        <w:top w:val="none" w:sz="0" w:space="0" w:color="auto"/>
        <w:left w:val="none" w:sz="0" w:space="0" w:color="auto"/>
        <w:bottom w:val="none" w:sz="0" w:space="0" w:color="auto"/>
        <w:right w:val="none" w:sz="0" w:space="0" w:color="auto"/>
      </w:divBdr>
    </w:div>
    <w:div w:id="590242825">
      <w:bodyDiv w:val="1"/>
      <w:marLeft w:val="0"/>
      <w:marRight w:val="0"/>
      <w:marTop w:val="0"/>
      <w:marBottom w:val="0"/>
      <w:divBdr>
        <w:top w:val="none" w:sz="0" w:space="0" w:color="auto"/>
        <w:left w:val="none" w:sz="0" w:space="0" w:color="auto"/>
        <w:bottom w:val="none" w:sz="0" w:space="0" w:color="auto"/>
        <w:right w:val="none" w:sz="0" w:space="0" w:color="auto"/>
      </w:divBdr>
    </w:div>
    <w:div w:id="607084635">
      <w:bodyDiv w:val="1"/>
      <w:marLeft w:val="0"/>
      <w:marRight w:val="0"/>
      <w:marTop w:val="0"/>
      <w:marBottom w:val="0"/>
      <w:divBdr>
        <w:top w:val="none" w:sz="0" w:space="0" w:color="auto"/>
        <w:left w:val="none" w:sz="0" w:space="0" w:color="auto"/>
        <w:bottom w:val="none" w:sz="0" w:space="0" w:color="auto"/>
        <w:right w:val="none" w:sz="0" w:space="0" w:color="auto"/>
      </w:divBdr>
    </w:div>
    <w:div w:id="632642385">
      <w:bodyDiv w:val="1"/>
      <w:marLeft w:val="0"/>
      <w:marRight w:val="0"/>
      <w:marTop w:val="0"/>
      <w:marBottom w:val="0"/>
      <w:divBdr>
        <w:top w:val="none" w:sz="0" w:space="0" w:color="auto"/>
        <w:left w:val="none" w:sz="0" w:space="0" w:color="auto"/>
        <w:bottom w:val="none" w:sz="0" w:space="0" w:color="auto"/>
        <w:right w:val="none" w:sz="0" w:space="0" w:color="auto"/>
      </w:divBdr>
    </w:div>
    <w:div w:id="660885480">
      <w:bodyDiv w:val="1"/>
      <w:marLeft w:val="0"/>
      <w:marRight w:val="0"/>
      <w:marTop w:val="0"/>
      <w:marBottom w:val="0"/>
      <w:divBdr>
        <w:top w:val="none" w:sz="0" w:space="0" w:color="auto"/>
        <w:left w:val="none" w:sz="0" w:space="0" w:color="auto"/>
        <w:bottom w:val="none" w:sz="0" w:space="0" w:color="auto"/>
        <w:right w:val="none" w:sz="0" w:space="0" w:color="auto"/>
      </w:divBdr>
    </w:div>
    <w:div w:id="664237104">
      <w:bodyDiv w:val="1"/>
      <w:marLeft w:val="0"/>
      <w:marRight w:val="0"/>
      <w:marTop w:val="0"/>
      <w:marBottom w:val="0"/>
      <w:divBdr>
        <w:top w:val="none" w:sz="0" w:space="0" w:color="auto"/>
        <w:left w:val="none" w:sz="0" w:space="0" w:color="auto"/>
        <w:bottom w:val="none" w:sz="0" w:space="0" w:color="auto"/>
        <w:right w:val="none" w:sz="0" w:space="0" w:color="auto"/>
      </w:divBdr>
    </w:div>
    <w:div w:id="665136638">
      <w:bodyDiv w:val="1"/>
      <w:marLeft w:val="0"/>
      <w:marRight w:val="0"/>
      <w:marTop w:val="0"/>
      <w:marBottom w:val="0"/>
      <w:divBdr>
        <w:top w:val="none" w:sz="0" w:space="0" w:color="auto"/>
        <w:left w:val="none" w:sz="0" w:space="0" w:color="auto"/>
        <w:bottom w:val="none" w:sz="0" w:space="0" w:color="auto"/>
        <w:right w:val="none" w:sz="0" w:space="0" w:color="auto"/>
      </w:divBdr>
    </w:div>
    <w:div w:id="694189213">
      <w:bodyDiv w:val="1"/>
      <w:marLeft w:val="0"/>
      <w:marRight w:val="0"/>
      <w:marTop w:val="0"/>
      <w:marBottom w:val="0"/>
      <w:divBdr>
        <w:top w:val="none" w:sz="0" w:space="0" w:color="auto"/>
        <w:left w:val="none" w:sz="0" w:space="0" w:color="auto"/>
        <w:bottom w:val="none" w:sz="0" w:space="0" w:color="auto"/>
        <w:right w:val="none" w:sz="0" w:space="0" w:color="auto"/>
      </w:divBdr>
    </w:div>
    <w:div w:id="698823033">
      <w:bodyDiv w:val="1"/>
      <w:marLeft w:val="0"/>
      <w:marRight w:val="0"/>
      <w:marTop w:val="0"/>
      <w:marBottom w:val="0"/>
      <w:divBdr>
        <w:top w:val="none" w:sz="0" w:space="0" w:color="auto"/>
        <w:left w:val="none" w:sz="0" w:space="0" w:color="auto"/>
        <w:bottom w:val="none" w:sz="0" w:space="0" w:color="auto"/>
        <w:right w:val="none" w:sz="0" w:space="0" w:color="auto"/>
      </w:divBdr>
    </w:div>
    <w:div w:id="702360718">
      <w:bodyDiv w:val="1"/>
      <w:marLeft w:val="0"/>
      <w:marRight w:val="0"/>
      <w:marTop w:val="0"/>
      <w:marBottom w:val="0"/>
      <w:divBdr>
        <w:top w:val="none" w:sz="0" w:space="0" w:color="auto"/>
        <w:left w:val="none" w:sz="0" w:space="0" w:color="auto"/>
        <w:bottom w:val="none" w:sz="0" w:space="0" w:color="auto"/>
        <w:right w:val="none" w:sz="0" w:space="0" w:color="auto"/>
      </w:divBdr>
    </w:div>
    <w:div w:id="726994379">
      <w:bodyDiv w:val="1"/>
      <w:marLeft w:val="0"/>
      <w:marRight w:val="0"/>
      <w:marTop w:val="0"/>
      <w:marBottom w:val="0"/>
      <w:divBdr>
        <w:top w:val="none" w:sz="0" w:space="0" w:color="auto"/>
        <w:left w:val="none" w:sz="0" w:space="0" w:color="auto"/>
        <w:bottom w:val="none" w:sz="0" w:space="0" w:color="auto"/>
        <w:right w:val="none" w:sz="0" w:space="0" w:color="auto"/>
      </w:divBdr>
    </w:div>
    <w:div w:id="747461015">
      <w:bodyDiv w:val="1"/>
      <w:marLeft w:val="0"/>
      <w:marRight w:val="0"/>
      <w:marTop w:val="0"/>
      <w:marBottom w:val="0"/>
      <w:divBdr>
        <w:top w:val="none" w:sz="0" w:space="0" w:color="auto"/>
        <w:left w:val="none" w:sz="0" w:space="0" w:color="auto"/>
        <w:bottom w:val="none" w:sz="0" w:space="0" w:color="auto"/>
        <w:right w:val="none" w:sz="0" w:space="0" w:color="auto"/>
      </w:divBdr>
    </w:div>
    <w:div w:id="755319787">
      <w:bodyDiv w:val="1"/>
      <w:marLeft w:val="0"/>
      <w:marRight w:val="0"/>
      <w:marTop w:val="0"/>
      <w:marBottom w:val="0"/>
      <w:divBdr>
        <w:top w:val="none" w:sz="0" w:space="0" w:color="auto"/>
        <w:left w:val="none" w:sz="0" w:space="0" w:color="auto"/>
        <w:bottom w:val="none" w:sz="0" w:space="0" w:color="auto"/>
        <w:right w:val="none" w:sz="0" w:space="0" w:color="auto"/>
      </w:divBdr>
    </w:div>
    <w:div w:id="769817629">
      <w:bodyDiv w:val="1"/>
      <w:marLeft w:val="0"/>
      <w:marRight w:val="0"/>
      <w:marTop w:val="0"/>
      <w:marBottom w:val="0"/>
      <w:divBdr>
        <w:top w:val="none" w:sz="0" w:space="0" w:color="auto"/>
        <w:left w:val="none" w:sz="0" w:space="0" w:color="auto"/>
        <w:bottom w:val="none" w:sz="0" w:space="0" w:color="auto"/>
        <w:right w:val="none" w:sz="0" w:space="0" w:color="auto"/>
      </w:divBdr>
    </w:div>
    <w:div w:id="820536438">
      <w:bodyDiv w:val="1"/>
      <w:marLeft w:val="0"/>
      <w:marRight w:val="0"/>
      <w:marTop w:val="0"/>
      <w:marBottom w:val="0"/>
      <w:divBdr>
        <w:top w:val="none" w:sz="0" w:space="0" w:color="auto"/>
        <w:left w:val="none" w:sz="0" w:space="0" w:color="auto"/>
        <w:bottom w:val="none" w:sz="0" w:space="0" w:color="auto"/>
        <w:right w:val="none" w:sz="0" w:space="0" w:color="auto"/>
      </w:divBdr>
    </w:div>
    <w:div w:id="824933535">
      <w:bodyDiv w:val="1"/>
      <w:marLeft w:val="0"/>
      <w:marRight w:val="0"/>
      <w:marTop w:val="0"/>
      <w:marBottom w:val="0"/>
      <w:divBdr>
        <w:top w:val="none" w:sz="0" w:space="0" w:color="auto"/>
        <w:left w:val="none" w:sz="0" w:space="0" w:color="auto"/>
        <w:bottom w:val="none" w:sz="0" w:space="0" w:color="auto"/>
        <w:right w:val="none" w:sz="0" w:space="0" w:color="auto"/>
      </w:divBdr>
    </w:div>
    <w:div w:id="831067631">
      <w:bodyDiv w:val="1"/>
      <w:marLeft w:val="0"/>
      <w:marRight w:val="0"/>
      <w:marTop w:val="0"/>
      <w:marBottom w:val="0"/>
      <w:divBdr>
        <w:top w:val="none" w:sz="0" w:space="0" w:color="auto"/>
        <w:left w:val="none" w:sz="0" w:space="0" w:color="auto"/>
        <w:bottom w:val="none" w:sz="0" w:space="0" w:color="auto"/>
        <w:right w:val="none" w:sz="0" w:space="0" w:color="auto"/>
      </w:divBdr>
    </w:div>
    <w:div w:id="836458522">
      <w:bodyDiv w:val="1"/>
      <w:marLeft w:val="0"/>
      <w:marRight w:val="0"/>
      <w:marTop w:val="0"/>
      <w:marBottom w:val="0"/>
      <w:divBdr>
        <w:top w:val="none" w:sz="0" w:space="0" w:color="auto"/>
        <w:left w:val="none" w:sz="0" w:space="0" w:color="auto"/>
        <w:bottom w:val="none" w:sz="0" w:space="0" w:color="auto"/>
        <w:right w:val="none" w:sz="0" w:space="0" w:color="auto"/>
      </w:divBdr>
    </w:div>
    <w:div w:id="853110765">
      <w:bodyDiv w:val="1"/>
      <w:marLeft w:val="0"/>
      <w:marRight w:val="0"/>
      <w:marTop w:val="0"/>
      <w:marBottom w:val="0"/>
      <w:divBdr>
        <w:top w:val="none" w:sz="0" w:space="0" w:color="auto"/>
        <w:left w:val="none" w:sz="0" w:space="0" w:color="auto"/>
        <w:bottom w:val="none" w:sz="0" w:space="0" w:color="auto"/>
        <w:right w:val="none" w:sz="0" w:space="0" w:color="auto"/>
      </w:divBdr>
    </w:div>
    <w:div w:id="855657827">
      <w:bodyDiv w:val="1"/>
      <w:marLeft w:val="0"/>
      <w:marRight w:val="0"/>
      <w:marTop w:val="0"/>
      <w:marBottom w:val="0"/>
      <w:divBdr>
        <w:top w:val="none" w:sz="0" w:space="0" w:color="auto"/>
        <w:left w:val="none" w:sz="0" w:space="0" w:color="auto"/>
        <w:bottom w:val="none" w:sz="0" w:space="0" w:color="auto"/>
        <w:right w:val="none" w:sz="0" w:space="0" w:color="auto"/>
      </w:divBdr>
    </w:div>
    <w:div w:id="889072921">
      <w:bodyDiv w:val="1"/>
      <w:marLeft w:val="0"/>
      <w:marRight w:val="0"/>
      <w:marTop w:val="0"/>
      <w:marBottom w:val="0"/>
      <w:divBdr>
        <w:top w:val="none" w:sz="0" w:space="0" w:color="auto"/>
        <w:left w:val="none" w:sz="0" w:space="0" w:color="auto"/>
        <w:bottom w:val="none" w:sz="0" w:space="0" w:color="auto"/>
        <w:right w:val="none" w:sz="0" w:space="0" w:color="auto"/>
      </w:divBdr>
    </w:div>
    <w:div w:id="891885117">
      <w:bodyDiv w:val="1"/>
      <w:marLeft w:val="0"/>
      <w:marRight w:val="0"/>
      <w:marTop w:val="0"/>
      <w:marBottom w:val="0"/>
      <w:divBdr>
        <w:top w:val="none" w:sz="0" w:space="0" w:color="auto"/>
        <w:left w:val="none" w:sz="0" w:space="0" w:color="auto"/>
        <w:bottom w:val="none" w:sz="0" w:space="0" w:color="auto"/>
        <w:right w:val="none" w:sz="0" w:space="0" w:color="auto"/>
      </w:divBdr>
    </w:div>
    <w:div w:id="902329678">
      <w:bodyDiv w:val="1"/>
      <w:marLeft w:val="0"/>
      <w:marRight w:val="0"/>
      <w:marTop w:val="0"/>
      <w:marBottom w:val="0"/>
      <w:divBdr>
        <w:top w:val="none" w:sz="0" w:space="0" w:color="auto"/>
        <w:left w:val="none" w:sz="0" w:space="0" w:color="auto"/>
        <w:bottom w:val="none" w:sz="0" w:space="0" w:color="auto"/>
        <w:right w:val="none" w:sz="0" w:space="0" w:color="auto"/>
      </w:divBdr>
    </w:div>
    <w:div w:id="921524155">
      <w:bodyDiv w:val="1"/>
      <w:marLeft w:val="0"/>
      <w:marRight w:val="0"/>
      <w:marTop w:val="0"/>
      <w:marBottom w:val="0"/>
      <w:divBdr>
        <w:top w:val="none" w:sz="0" w:space="0" w:color="auto"/>
        <w:left w:val="none" w:sz="0" w:space="0" w:color="auto"/>
        <w:bottom w:val="none" w:sz="0" w:space="0" w:color="auto"/>
        <w:right w:val="none" w:sz="0" w:space="0" w:color="auto"/>
      </w:divBdr>
    </w:div>
    <w:div w:id="921984130">
      <w:bodyDiv w:val="1"/>
      <w:marLeft w:val="0"/>
      <w:marRight w:val="0"/>
      <w:marTop w:val="0"/>
      <w:marBottom w:val="0"/>
      <w:divBdr>
        <w:top w:val="none" w:sz="0" w:space="0" w:color="auto"/>
        <w:left w:val="none" w:sz="0" w:space="0" w:color="auto"/>
        <w:bottom w:val="none" w:sz="0" w:space="0" w:color="auto"/>
        <w:right w:val="none" w:sz="0" w:space="0" w:color="auto"/>
      </w:divBdr>
    </w:div>
    <w:div w:id="924069096">
      <w:bodyDiv w:val="1"/>
      <w:marLeft w:val="0"/>
      <w:marRight w:val="0"/>
      <w:marTop w:val="0"/>
      <w:marBottom w:val="0"/>
      <w:divBdr>
        <w:top w:val="none" w:sz="0" w:space="0" w:color="auto"/>
        <w:left w:val="none" w:sz="0" w:space="0" w:color="auto"/>
        <w:bottom w:val="none" w:sz="0" w:space="0" w:color="auto"/>
        <w:right w:val="none" w:sz="0" w:space="0" w:color="auto"/>
      </w:divBdr>
    </w:div>
    <w:div w:id="929309868">
      <w:bodyDiv w:val="1"/>
      <w:marLeft w:val="0"/>
      <w:marRight w:val="0"/>
      <w:marTop w:val="0"/>
      <w:marBottom w:val="0"/>
      <w:divBdr>
        <w:top w:val="none" w:sz="0" w:space="0" w:color="auto"/>
        <w:left w:val="none" w:sz="0" w:space="0" w:color="auto"/>
        <w:bottom w:val="none" w:sz="0" w:space="0" w:color="auto"/>
        <w:right w:val="none" w:sz="0" w:space="0" w:color="auto"/>
      </w:divBdr>
    </w:div>
    <w:div w:id="937253554">
      <w:bodyDiv w:val="1"/>
      <w:marLeft w:val="0"/>
      <w:marRight w:val="0"/>
      <w:marTop w:val="0"/>
      <w:marBottom w:val="0"/>
      <w:divBdr>
        <w:top w:val="none" w:sz="0" w:space="0" w:color="auto"/>
        <w:left w:val="none" w:sz="0" w:space="0" w:color="auto"/>
        <w:bottom w:val="none" w:sz="0" w:space="0" w:color="auto"/>
        <w:right w:val="none" w:sz="0" w:space="0" w:color="auto"/>
      </w:divBdr>
    </w:div>
    <w:div w:id="955332041">
      <w:bodyDiv w:val="1"/>
      <w:marLeft w:val="0"/>
      <w:marRight w:val="0"/>
      <w:marTop w:val="0"/>
      <w:marBottom w:val="0"/>
      <w:divBdr>
        <w:top w:val="none" w:sz="0" w:space="0" w:color="auto"/>
        <w:left w:val="none" w:sz="0" w:space="0" w:color="auto"/>
        <w:bottom w:val="none" w:sz="0" w:space="0" w:color="auto"/>
        <w:right w:val="none" w:sz="0" w:space="0" w:color="auto"/>
      </w:divBdr>
    </w:div>
    <w:div w:id="957831881">
      <w:bodyDiv w:val="1"/>
      <w:marLeft w:val="0"/>
      <w:marRight w:val="0"/>
      <w:marTop w:val="0"/>
      <w:marBottom w:val="0"/>
      <w:divBdr>
        <w:top w:val="none" w:sz="0" w:space="0" w:color="auto"/>
        <w:left w:val="none" w:sz="0" w:space="0" w:color="auto"/>
        <w:bottom w:val="none" w:sz="0" w:space="0" w:color="auto"/>
        <w:right w:val="none" w:sz="0" w:space="0" w:color="auto"/>
      </w:divBdr>
      <w:divsChild>
        <w:div w:id="908536416">
          <w:marLeft w:val="-75"/>
          <w:marRight w:val="0"/>
          <w:marTop w:val="0"/>
          <w:marBottom w:val="300"/>
          <w:divBdr>
            <w:top w:val="none" w:sz="0" w:space="0" w:color="auto"/>
            <w:left w:val="none" w:sz="0" w:space="0" w:color="auto"/>
            <w:bottom w:val="none" w:sz="0" w:space="0" w:color="auto"/>
            <w:right w:val="none" w:sz="0" w:space="0" w:color="auto"/>
          </w:divBdr>
          <w:divsChild>
            <w:div w:id="1854029573">
              <w:marLeft w:val="0"/>
              <w:marRight w:val="0"/>
              <w:marTop w:val="0"/>
              <w:marBottom w:val="0"/>
              <w:divBdr>
                <w:top w:val="none" w:sz="0" w:space="0" w:color="auto"/>
                <w:left w:val="none" w:sz="0" w:space="0" w:color="auto"/>
                <w:bottom w:val="single" w:sz="6" w:space="0" w:color="C6C6C6"/>
                <w:right w:val="none" w:sz="0" w:space="0" w:color="auto"/>
              </w:divBdr>
            </w:div>
          </w:divsChild>
        </w:div>
      </w:divsChild>
    </w:div>
    <w:div w:id="978724221">
      <w:bodyDiv w:val="1"/>
      <w:marLeft w:val="0"/>
      <w:marRight w:val="0"/>
      <w:marTop w:val="0"/>
      <w:marBottom w:val="0"/>
      <w:divBdr>
        <w:top w:val="none" w:sz="0" w:space="0" w:color="auto"/>
        <w:left w:val="none" w:sz="0" w:space="0" w:color="auto"/>
        <w:bottom w:val="none" w:sz="0" w:space="0" w:color="auto"/>
        <w:right w:val="none" w:sz="0" w:space="0" w:color="auto"/>
      </w:divBdr>
      <w:divsChild>
        <w:div w:id="1233394181">
          <w:marLeft w:val="0"/>
          <w:marRight w:val="0"/>
          <w:marTop w:val="0"/>
          <w:marBottom w:val="0"/>
          <w:divBdr>
            <w:top w:val="none" w:sz="0" w:space="0" w:color="auto"/>
            <w:left w:val="none" w:sz="0" w:space="0" w:color="auto"/>
            <w:bottom w:val="none" w:sz="0" w:space="0" w:color="auto"/>
            <w:right w:val="none" w:sz="0" w:space="0" w:color="auto"/>
          </w:divBdr>
        </w:div>
      </w:divsChild>
    </w:div>
    <w:div w:id="988636010">
      <w:bodyDiv w:val="1"/>
      <w:marLeft w:val="0"/>
      <w:marRight w:val="0"/>
      <w:marTop w:val="0"/>
      <w:marBottom w:val="0"/>
      <w:divBdr>
        <w:top w:val="none" w:sz="0" w:space="0" w:color="auto"/>
        <w:left w:val="none" w:sz="0" w:space="0" w:color="auto"/>
        <w:bottom w:val="none" w:sz="0" w:space="0" w:color="auto"/>
        <w:right w:val="none" w:sz="0" w:space="0" w:color="auto"/>
      </w:divBdr>
    </w:div>
    <w:div w:id="995837435">
      <w:bodyDiv w:val="1"/>
      <w:marLeft w:val="0"/>
      <w:marRight w:val="0"/>
      <w:marTop w:val="0"/>
      <w:marBottom w:val="0"/>
      <w:divBdr>
        <w:top w:val="none" w:sz="0" w:space="0" w:color="auto"/>
        <w:left w:val="none" w:sz="0" w:space="0" w:color="auto"/>
        <w:bottom w:val="none" w:sz="0" w:space="0" w:color="auto"/>
        <w:right w:val="none" w:sz="0" w:space="0" w:color="auto"/>
      </w:divBdr>
    </w:div>
    <w:div w:id="1003362901">
      <w:bodyDiv w:val="1"/>
      <w:marLeft w:val="0"/>
      <w:marRight w:val="0"/>
      <w:marTop w:val="0"/>
      <w:marBottom w:val="0"/>
      <w:divBdr>
        <w:top w:val="none" w:sz="0" w:space="0" w:color="auto"/>
        <w:left w:val="none" w:sz="0" w:space="0" w:color="auto"/>
        <w:bottom w:val="none" w:sz="0" w:space="0" w:color="auto"/>
        <w:right w:val="none" w:sz="0" w:space="0" w:color="auto"/>
      </w:divBdr>
    </w:div>
    <w:div w:id="1034114446">
      <w:bodyDiv w:val="1"/>
      <w:marLeft w:val="0"/>
      <w:marRight w:val="0"/>
      <w:marTop w:val="0"/>
      <w:marBottom w:val="0"/>
      <w:divBdr>
        <w:top w:val="none" w:sz="0" w:space="0" w:color="auto"/>
        <w:left w:val="none" w:sz="0" w:space="0" w:color="auto"/>
        <w:bottom w:val="none" w:sz="0" w:space="0" w:color="auto"/>
        <w:right w:val="none" w:sz="0" w:space="0" w:color="auto"/>
      </w:divBdr>
    </w:div>
    <w:div w:id="1047027051">
      <w:bodyDiv w:val="1"/>
      <w:marLeft w:val="0"/>
      <w:marRight w:val="0"/>
      <w:marTop w:val="0"/>
      <w:marBottom w:val="0"/>
      <w:divBdr>
        <w:top w:val="none" w:sz="0" w:space="0" w:color="auto"/>
        <w:left w:val="none" w:sz="0" w:space="0" w:color="auto"/>
        <w:bottom w:val="none" w:sz="0" w:space="0" w:color="auto"/>
        <w:right w:val="none" w:sz="0" w:space="0" w:color="auto"/>
      </w:divBdr>
    </w:div>
    <w:div w:id="1061564400">
      <w:bodyDiv w:val="1"/>
      <w:marLeft w:val="0"/>
      <w:marRight w:val="0"/>
      <w:marTop w:val="0"/>
      <w:marBottom w:val="0"/>
      <w:divBdr>
        <w:top w:val="none" w:sz="0" w:space="0" w:color="auto"/>
        <w:left w:val="none" w:sz="0" w:space="0" w:color="auto"/>
        <w:bottom w:val="none" w:sz="0" w:space="0" w:color="auto"/>
        <w:right w:val="none" w:sz="0" w:space="0" w:color="auto"/>
      </w:divBdr>
    </w:div>
    <w:div w:id="1085227689">
      <w:bodyDiv w:val="1"/>
      <w:marLeft w:val="0"/>
      <w:marRight w:val="0"/>
      <w:marTop w:val="0"/>
      <w:marBottom w:val="0"/>
      <w:divBdr>
        <w:top w:val="none" w:sz="0" w:space="0" w:color="auto"/>
        <w:left w:val="none" w:sz="0" w:space="0" w:color="auto"/>
        <w:bottom w:val="none" w:sz="0" w:space="0" w:color="auto"/>
        <w:right w:val="none" w:sz="0" w:space="0" w:color="auto"/>
      </w:divBdr>
    </w:div>
    <w:div w:id="1102802644">
      <w:bodyDiv w:val="1"/>
      <w:marLeft w:val="0"/>
      <w:marRight w:val="0"/>
      <w:marTop w:val="0"/>
      <w:marBottom w:val="0"/>
      <w:divBdr>
        <w:top w:val="none" w:sz="0" w:space="0" w:color="auto"/>
        <w:left w:val="none" w:sz="0" w:space="0" w:color="auto"/>
        <w:bottom w:val="none" w:sz="0" w:space="0" w:color="auto"/>
        <w:right w:val="none" w:sz="0" w:space="0" w:color="auto"/>
      </w:divBdr>
    </w:div>
    <w:div w:id="1108622616">
      <w:bodyDiv w:val="1"/>
      <w:marLeft w:val="0"/>
      <w:marRight w:val="0"/>
      <w:marTop w:val="0"/>
      <w:marBottom w:val="0"/>
      <w:divBdr>
        <w:top w:val="none" w:sz="0" w:space="0" w:color="auto"/>
        <w:left w:val="none" w:sz="0" w:space="0" w:color="auto"/>
        <w:bottom w:val="none" w:sz="0" w:space="0" w:color="auto"/>
        <w:right w:val="none" w:sz="0" w:space="0" w:color="auto"/>
      </w:divBdr>
    </w:div>
    <w:div w:id="1116025010">
      <w:bodyDiv w:val="1"/>
      <w:marLeft w:val="0"/>
      <w:marRight w:val="0"/>
      <w:marTop w:val="0"/>
      <w:marBottom w:val="0"/>
      <w:divBdr>
        <w:top w:val="none" w:sz="0" w:space="0" w:color="auto"/>
        <w:left w:val="none" w:sz="0" w:space="0" w:color="auto"/>
        <w:bottom w:val="none" w:sz="0" w:space="0" w:color="auto"/>
        <w:right w:val="none" w:sz="0" w:space="0" w:color="auto"/>
      </w:divBdr>
    </w:div>
    <w:div w:id="1127310605">
      <w:bodyDiv w:val="1"/>
      <w:marLeft w:val="0"/>
      <w:marRight w:val="0"/>
      <w:marTop w:val="0"/>
      <w:marBottom w:val="0"/>
      <w:divBdr>
        <w:top w:val="none" w:sz="0" w:space="0" w:color="auto"/>
        <w:left w:val="none" w:sz="0" w:space="0" w:color="auto"/>
        <w:bottom w:val="none" w:sz="0" w:space="0" w:color="auto"/>
        <w:right w:val="none" w:sz="0" w:space="0" w:color="auto"/>
      </w:divBdr>
    </w:div>
    <w:div w:id="1131702406">
      <w:bodyDiv w:val="1"/>
      <w:marLeft w:val="0"/>
      <w:marRight w:val="0"/>
      <w:marTop w:val="0"/>
      <w:marBottom w:val="0"/>
      <w:divBdr>
        <w:top w:val="none" w:sz="0" w:space="0" w:color="auto"/>
        <w:left w:val="none" w:sz="0" w:space="0" w:color="auto"/>
        <w:bottom w:val="none" w:sz="0" w:space="0" w:color="auto"/>
        <w:right w:val="none" w:sz="0" w:space="0" w:color="auto"/>
      </w:divBdr>
    </w:div>
    <w:div w:id="1140197389">
      <w:bodyDiv w:val="1"/>
      <w:marLeft w:val="0"/>
      <w:marRight w:val="0"/>
      <w:marTop w:val="0"/>
      <w:marBottom w:val="0"/>
      <w:divBdr>
        <w:top w:val="none" w:sz="0" w:space="0" w:color="auto"/>
        <w:left w:val="none" w:sz="0" w:space="0" w:color="auto"/>
        <w:bottom w:val="none" w:sz="0" w:space="0" w:color="auto"/>
        <w:right w:val="none" w:sz="0" w:space="0" w:color="auto"/>
      </w:divBdr>
    </w:div>
    <w:div w:id="1143817389">
      <w:bodyDiv w:val="1"/>
      <w:marLeft w:val="0"/>
      <w:marRight w:val="0"/>
      <w:marTop w:val="0"/>
      <w:marBottom w:val="0"/>
      <w:divBdr>
        <w:top w:val="none" w:sz="0" w:space="0" w:color="auto"/>
        <w:left w:val="none" w:sz="0" w:space="0" w:color="auto"/>
        <w:bottom w:val="none" w:sz="0" w:space="0" w:color="auto"/>
        <w:right w:val="none" w:sz="0" w:space="0" w:color="auto"/>
      </w:divBdr>
    </w:div>
    <w:div w:id="1168206048">
      <w:bodyDiv w:val="1"/>
      <w:marLeft w:val="0"/>
      <w:marRight w:val="0"/>
      <w:marTop w:val="0"/>
      <w:marBottom w:val="0"/>
      <w:divBdr>
        <w:top w:val="none" w:sz="0" w:space="0" w:color="auto"/>
        <w:left w:val="none" w:sz="0" w:space="0" w:color="auto"/>
        <w:bottom w:val="none" w:sz="0" w:space="0" w:color="auto"/>
        <w:right w:val="none" w:sz="0" w:space="0" w:color="auto"/>
      </w:divBdr>
    </w:div>
    <w:div w:id="1194926035">
      <w:bodyDiv w:val="1"/>
      <w:marLeft w:val="0"/>
      <w:marRight w:val="0"/>
      <w:marTop w:val="0"/>
      <w:marBottom w:val="0"/>
      <w:divBdr>
        <w:top w:val="none" w:sz="0" w:space="0" w:color="auto"/>
        <w:left w:val="none" w:sz="0" w:space="0" w:color="auto"/>
        <w:bottom w:val="none" w:sz="0" w:space="0" w:color="auto"/>
        <w:right w:val="none" w:sz="0" w:space="0" w:color="auto"/>
      </w:divBdr>
    </w:div>
    <w:div w:id="1198201932">
      <w:bodyDiv w:val="1"/>
      <w:marLeft w:val="0"/>
      <w:marRight w:val="0"/>
      <w:marTop w:val="0"/>
      <w:marBottom w:val="0"/>
      <w:divBdr>
        <w:top w:val="none" w:sz="0" w:space="0" w:color="auto"/>
        <w:left w:val="none" w:sz="0" w:space="0" w:color="auto"/>
        <w:bottom w:val="none" w:sz="0" w:space="0" w:color="auto"/>
        <w:right w:val="none" w:sz="0" w:space="0" w:color="auto"/>
      </w:divBdr>
    </w:div>
    <w:div w:id="1220439587">
      <w:bodyDiv w:val="1"/>
      <w:marLeft w:val="0"/>
      <w:marRight w:val="0"/>
      <w:marTop w:val="0"/>
      <w:marBottom w:val="0"/>
      <w:divBdr>
        <w:top w:val="none" w:sz="0" w:space="0" w:color="auto"/>
        <w:left w:val="none" w:sz="0" w:space="0" w:color="auto"/>
        <w:bottom w:val="none" w:sz="0" w:space="0" w:color="auto"/>
        <w:right w:val="none" w:sz="0" w:space="0" w:color="auto"/>
      </w:divBdr>
    </w:div>
    <w:div w:id="1246527322">
      <w:bodyDiv w:val="1"/>
      <w:marLeft w:val="0"/>
      <w:marRight w:val="0"/>
      <w:marTop w:val="0"/>
      <w:marBottom w:val="0"/>
      <w:divBdr>
        <w:top w:val="none" w:sz="0" w:space="0" w:color="auto"/>
        <w:left w:val="none" w:sz="0" w:space="0" w:color="auto"/>
        <w:bottom w:val="none" w:sz="0" w:space="0" w:color="auto"/>
        <w:right w:val="none" w:sz="0" w:space="0" w:color="auto"/>
      </w:divBdr>
    </w:div>
    <w:div w:id="1252814675">
      <w:bodyDiv w:val="1"/>
      <w:marLeft w:val="0"/>
      <w:marRight w:val="0"/>
      <w:marTop w:val="0"/>
      <w:marBottom w:val="0"/>
      <w:divBdr>
        <w:top w:val="none" w:sz="0" w:space="0" w:color="auto"/>
        <w:left w:val="none" w:sz="0" w:space="0" w:color="auto"/>
        <w:bottom w:val="none" w:sz="0" w:space="0" w:color="auto"/>
        <w:right w:val="none" w:sz="0" w:space="0" w:color="auto"/>
      </w:divBdr>
    </w:div>
    <w:div w:id="1284191350">
      <w:bodyDiv w:val="1"/>
      <w:marLeft w:val="0"/>
      <w:marRight w:val="0"/>
      <w:marTop w:val="0"/>
      <w:marBottom w:val="0"/>
      <w:divBdr>
        <w:top w:val="none" w:sz="0" w:space="0" w:color="auto"/>
        <w:left w:val="none" w:sz="0" w:space="0" w:color="auto"/>
        <w:bottom w:val="none" w:sz="0" w:space="0" w:color="auto"/>
        <w:right w:val="none" w:sz="0" w:space="0" w:color="auto"/>
      </w:divBdr>
    </w:div>
    <w:div w:id="1287808351">
      <w:bodyDiv w:val="1"/>
      <w:marLeft w:val="0"/>
      <w:marRight w:val="0"/>
      <w:marTop w:val="0"/>
      <w:marBottom w:val="0"/>
      <w:divBdr>
        <w:top w:val="none" w:sz="0" w:space="0" w:color="auto"/>
        <w:left w:val="none" w:sz="0" w:space="0" w:color="auto"/>
        <w:bottom w:val="none" w:sz="0" w:space="0" w:color="auto"/>
        <w:right w:val="none" w:sz="0" w:space="0" w:color="auto"/>
      </w:divBdr>
    </w:div>
    <w:div w:id="1301958180">
      <w:bodyDiv w:val="1"/>
      <w:marLeft w:val="0"/>
      <w:marRight w:val="0"/>
      <w:marTop w:val="0"/>
      <w:marBottom w:val="0"/>
      <w:divBdr>
        <w:top w:val="none" w:sz="0" w:space="0" w:color="auto"/>
        <w:left w:val="none" w:sz="0" w:space="0" w:color="auto"/>
        <w:bottom w:val="none" w:sz="0" w:space="0" w:color="auto"/>
        <w:right w:val="none" w:sz="0" w:space="0" w:color="auto"/>
      </w:divBdr>
    </w:div>
    <w:div w:id="1305042705">
      <w:bodyDiv w:val="1"/>
      <w:marLeft w:val="0"/>
      <w:marRight w:val="0"/>
      <w:marTop w:val="0"/>
      <w:marBottom w:val="0"/>
      <w:divBdr>
        <w:top w:val="none" w:sz="0" w:space="0" w:color="auto"/>
        <w:left w:val="none" w:sz="0" w:space="0" w:color="auto"/>
        <w:bottom w:val="none" w:sz="0" w:space="0" w:color="auto"/>
        <w:right w:val="none" w:sz="0" w:space="0" w:color="auto"/>
      </w:divBdr>
    </w:div>
    <w:div w:id="1311446383">
      <w:bodyDiv w:val="1"/>
      <w:marLeft w:val="0"/>
      <w:marRight w:val="0"/>
      <w:marTop w:val="0"/>
      <w:marBottom w:val="0"/>
      <w:divBdr>
        <w:top w:val="none" w:sz="0" w:space="0" w:color="auto"/>
        <w:left w:val="none" w:sz="0" w:space="0" w:color="auto"/>
        <w:bottom w:val="none" w:sz="0" w:space="0" w:color="auto"/>
        <w:right w:val="none" w:sz="0" w:space="0" w:color="auto"/>
      </w:divBdr>
    </w:div>
    <w:div w:id="1326128342">
      <w:bodyDiv w:val="1"/>
      <w:marLeft w:val="0"/>
      <w:marRight w:val="0"/>
      <w:marTop w:val="0"/>
      <w:marBottom w:val="0"/>
      <w:divBdr>
        <w:top w:val="none" w:sz="0" w:space="0" w:color="auto"/>
        <w:left w:val="none" w:sz="0" w:space="0" w:color="auto"/>
        <w:bottom w:val="none" w:sz="0" w:space="0" w:color="auto"/>
        <w:right w:val="none" w:sz="0" w:space="0" w:color="auto"/>
      </w:divBdr>
    </w:div>
    <w:div w:id="1347243471">
      <w:bodyDiv w:val="1"/>
      <w:marLeft w:val="0"/>
      <w:marRight w:val="0"/>
      <w:marTop w:val="0"/>
      <w:marBottom w:val="0"/>
      <w:divBdr>
        <w:top w:val="none" w:sz="0" w:space="0" w:color="auto"/>
        <w:left w:val="none" w:sz="0" w:space="0" w:color="auto"/>
        <w:bottom w:val="none" w:sz="0" w:space="0" w:color="auto"/>
        <w:right w:val="none" w:sz="0" w:space="0" w:color="auto"/>
      </w:divBdr>
    </w:div>
    <w:div w:id="1349140625">
      <w:bodyDiv w:val="1"/>
      <w:marLeft w:val="0"/>
      <w:marRight w:val="0"/>
      <w:marTop w:val="0"/>
      <w:marBottom w:val="0"/>
      <w:divBdr>
        <w:top w:val="none" w:sz="0" w:space="0" w:color="auto"/>
        <w:left w:val="none" w:sz="0" w:space="0" w:color="auto"/>
        <w:bottom w:val="none" w:sz="0" w:space="0" w:color="auto"/>
        <w:right w:val="none" w:sz="0" w:space="0" w:color="auto"/>
      </w:divBdr>
    </w:div>
    <w:div w:id="1362047867">
      <w:bodyDiv w:val="1"/>
      <w:marLeft w:val="0"/>
      <w:marRight w:val="0"/>
      <w:marTop w:val="0"/>
      <w:marBottom w:val="0"/>
      <w:divBdr>
        <w:top w:val="none" w:sz="0" w:space="0" w:color="auto"/>
        <w:left w:val="none" w:sz="0" w:space="0" w:color="auto"/>
        <w:bottom w:val="none" w:sz="0" w:space="0" w:color="auto"/>
        <w:right w:val="none" w:sz="0" w:space="0" w:color="auto"/>
      </w:divBdr>
    </w:div>
    <w:div w:id="1362121852">
      <w:bodyDiv w:val="1"/>
      <w:marLeft w:val="0"/>
      <w:marRight w:val="0"/>
      <w:marTop w:val="0"/>
      <w:marBottom w:val="0"/>
      <w:divBdr>
        <w:top w:val="none" w:sz="0" w:space="0" w:color="auto"/>
        <w:left w:val="none" w:sz="0" w:space="0" w:color="auto"/>
        <w:bottom w:val="none" w:sz="0" w:space="0" w:color="auto"/>
        <w:right w:val="none" w:sz="0" w:space="0" w:color="auto"/>
      </w:divBdr>
    </w:div>
    <w:div w:id="1386904311">
      <w:bodyDiv w:val="1"/>
      <w:marLeft w:val="0"/>
      <w:marRight w:val="0"/>
      <w:marTop w:val="0"/>
      <w:marBottom w:val="0"/>
      <w:divBdr>
        <w:top w:val="none" w:sz="0" w:space="0" w:color="auto"/>
        <w:left w:val="none" w:sz="0" w:space="0" w:color="auto"/>
        <w:bottom w:val="none" w:sz="0" w:space="0" w:color="auto"/>
        <w:right w:val="none" w:sz="0" w:space="0" w:color="auto"/>
      </w:divBdr>
    </w:div>
    <w:div w:id="1396470450">
      <w:bodyDiv w:val="1"/>
      <w:marLeft w:val="0"/>
      <w:marRight w:val="0"/>
      <w:marTop w:val="0"/>
      <w:marBottom w:val="0"/>
      <w:divBdr>
        <w:top w:val="none" w:sz="0" w:space="0" w:color="auto"/>
        <w:left w:val="none" w:sz="0" w:space="0" w:color="auto"/>
        <w:bottom w:val="none" w:sz="0" w:space="0" w:color="auto"/>
        <w:right w:val="none" w:sz="0" w:space="0" w:color="auto"/>
      </w:divBdr>
    </w:div>
    <w:div w:id="1402365499">
      <w:bodyDiv w:val="1"/>
      <w:marLeft w:val="0"/>
      <w:marRight w:val="0"/>
      <w:marTop w:val="0"/>
      <w:marBottom w:val="0"/>
      <w:divBdr>
        <w:top w:val="none" w:sz="0" w:space="0" w:color="auto"/>
        <w:left w:val="none" w:sz="0" w:space="0" w:color="auto"/>
        <w:bottom w:val="none" w:sz="0" w:space="0" w:color="auto"/>
        <w:right w:val="none" w:sz="0" w:space="0" w:color="auto"/>
      </w:divBdr>
    </w:div>
    <w:div w:id="1419672027">
      <w:bodyDiv w:val="1"/>
      <w:marLeft w:val="0"/>
      <w:marRight w:val="0"/>
      <w:marTop w:val="0"/>
      <w:marBottom w:val="0"/>
      <w:divBdr>
        <w:top w:val="none" w:sz="0" w:space="0" w:color="auto"/>
        <w:left w:val="none" w:sz="0" w:space="0" w:color="auto"/>
        <w:bottom w:val="none" w:sz="0" w:space="0" w:color="auto"/>
        <w:right w:val="none" w:sz="0" w:space="0" w:color="auto"/>
      </w:divBdr>
    </w:div>
    <w:div w:id="1478455642">
      <w:bodyDiv w:val="1"/>
      <w:marLeft w:val="0"/>
      <w:marRight w:val="0"/>
      <w:marTop w:val="0"/>
      <w:marBottom w:val="0"/>
      <w:divBdr>
        <w:top w:val="none" w:sz="0" w:space="0" w:color="auto"/>
        <w:left w:val="none" w:sz="0" w:space="0" w:color="auto"/>
        <w:bottom w:val="none" w:sz="0" w:space="0" w:color="auto"/>
        <w:right w:val="none" w:sz="0" w:space="0" w:color="auto"/>
      </w:divBdr>
    </w:div>
    <w:div w:id="1494180969">
      <w:bodyDiv w:val="1"/>
      <w:marLeft w:val="0"/>
      <w:marRight w:val="0"/>
      <w:marTop w:val="0"/>
      <w:marBottom w:val="0"/>
      <w:divBdr>
        <w:top w:val="none" w:sz="0" w:space="0" w:color="auto"/>
        <w:left w:val="none" w:sz="0" w:space="0" w:color="auto"/>
        <w:bottom w:val="none" w:sz="0" w:space="0" w:color="auto"/>
        <w:right w:val="none" w:sz="0" w:space="0" w:color="auto"/>
      </w:divBdr>
    </w:div>
    <w:div w:id="1516072283">
      <w:bodyDiv w:val="1"/>
      <w:marLeft w:val="0"/>
      <w:marRight w:val="0"/>
      <w:marTop w:val="0"/>
      <w:marBottom w:val="0"/>
      <w:divBdr>
        <w:top w:val="none" w:sz="0" w:space="0" w:color="auto"/>
        <w:left w:val="none" w:sz="0" w:space="0" w:color="auto"/>
        <w:bottom w:val="none" w:sz="0" w:space="0" w:color="auto"/>
        <w:right w:val="none" w:sz="0" w:space="0" w:color="auto"/>
      </w:divBdr>
    </w:div>
    <w:div w:id="1552301082">
      <w:bodyDiv w:val="1"/>
      <w:marLeft w:val="0"/>
      <w:marRight w:val="0"/>
      <w:marTop w:val="0"/>
      <w:marBottom w:val="0"/>
      <w:divBdr>
        <w:top w:val="none" w:sz="0" w:space="0" w:color="auto"/>
        <w:left w:val="none" w:sz="0" w:space="0" w:color="auto"/>
        <w:bottom w:val="none" w:sz="0" w:space="0" w:color="auto"/>
        <w:right w:val="none" w:sz="0" w:space="0" w:color="auto"/>
      </w:divBdr>
    </w:div>
    <w:div w:id="1569268478">
      <w:bodyDiv w:val="1"/>
      <w:marLeft w:val="0"/>
      <w:marRight w:val="0"/>
      <w:marTop w:val="0"/>
      <w:marBottom w:val="0"/>
      <w:divBdr>
        <w:top w:val="none" w:sz="0" w:space="0" w:color="auto"/>
        <w:left w:val="none" w:sz="0" w:space="0" w:color="auto"/>
        <w:bottom w:val="none" w:sz="0" w:space="0" w:color="auto"/>
        <w:right w:val="none" w:sz="0" w:space="0" w:color="auto"/>
      </w:divBdr>
    </w:div>
    <w:div w:id="1579633292">
      <w:bodyDiv w:val="1"/>
      <w:marLeft w:val="0"/>
      <w:marRight w:val="0"/>
      <w:marTop w:val="0"/>
      <w:marBottom w:val="0"/>
      <w:divBdr>
        <w:top w:val="none" w:sz="0" w:space="0" w:color="auto"/>
        <w:left w:val="none" w:sz="0" w:space="0" w:color="auto"/>
        <w:bottom w:val="none" w:sz="0" w:space="0" w:color="auto"/>
        <w:right w:val="none" w:sz="0" w:space="0" w:color="auto"/>
      </w:divBdr>
    </w:div>
    <w:div w:id="1591357132">
      <w:bodyDiv w:val="1"/>
      <w:marLeft w:val="0"/>
      <w:marRight w:val="0"/>
      <w:marTop w:val="0"/>
      <w:marBottom w:val="0"/>
      <w:divBdr>
        <w:top w:val="none" w:sz="0" w:space="0" w:color="auto"/>
        <w:left w:val="none" w:sz="0" w:space="0" w:color="auto"/>
        <w:bottom w:val="none" w:sz="0" w:space="0" w:color="auto"/>
        <w:right w:val="none" w:sz="0" w:space="0" w:color="auto"/>
      </w:divBdr>
    </w:div>
    <w:div w:id="1683357826">
      <w:bodyDiv w:val="1"/>
      <w:marLeft w:val="0"/>
      <w:marRight w:val="0"/>
      <w:marTop w:val="0"/>
      <w:marBottom w:val="0"/>
      <w:divBdr>
        <w:top w:val="none" w:sz="0" w:space="0" w:color="auto"/>
        <w:left w:val="none" w:sz="0" w:space="0" w:color="auto"/>
        <w:bottom w:val="none" w:sz="0" w:space="0" w:color="auto"/>
        <w:right w:val="none" w:sz="0" w:space="0" w:color="auto"/>
      </w:divBdr>
    </w:div>
    <w:div w:id="1687246778">
      <w:bodyDiv w:val="1"/>
      <w:marLeft w:val="0"/>
      <w:marRight w:val="0"/>
      <w:marTop w:val="0"/>
      <w:marBottom w:val="0"/>
      <w:divBdr>
        <w:top w:val="none" w:sz="0" w:space="0" w:color="auto"/>
        <w:left w:val="none" w:sz="0" w:space="0" w:color="auto"/>
        <w:bottom w:val="none" w:sz="0" w:space="0" w:color="auto"/>
        <w:right w:val="none" w:sz="0" w:space="0" w:color="auto"/>
      </w:divBdr>
    </w:div>
    <w:div w:id="1698119242">
      <w:bodyDiv w:val="1"/>
      <w:marLeft w:val="0"/>
      <w:marRight w:val="0"/>
      <w:marTop w:val="0"/>
      <w:marBottom w:val="0"/>
      <w:divBdr>
        <w:top w:val="none" w:sz="0" w:space="0" w:color="auto"/>
        <w:left w:val="none" w:sz="0" w:space="0" w:color="auto"/>
        <w:bottom w:val="none" w:sz="0" w:space="0" w:color="auto"/>
        <w:right w:val="none" w:sz="0" w:space="0" w:color="auto"/>
      </w:divBdr>
    </w:div>
    <w:div w:id="1703821102">
      <w:bodyDiv w:val="1"/>
      <w:marLeft w:val="0"/>
      <w:marRight w:val="0"/>
      <w:marTop w:val="0"/>
      <w:marBottom w:val="0"/>
      <w:divBdr>
        <w:top w:val="none" w:sz="0" w:space="0" w:color="auto"/>
        <w:left w:val="none" w:sz="0" w:space="0" w:color="auto"/>
        <w:bottom w:val="none" w:sz="0" w:space="0" w:color="auto"/>
        <w:right w:val="none" w:sz="0" w:space="0" w:color="auto"/>
      </w:divBdr>
    </w:div>
    <w:div w:id="1704401739">
      <w:bodyDiv w:val="1"/>
      <w:marLeft w:val="0"/>
      <w:marRight w:val="0"/>
      <w:marTop w:val="0"/>
      <w:marBottom w:val="0"/>
      <w:divBdr>
        <w:top w:val="none" w:sz="0" w:space="0" w:color="auto"/>
        <w:left w:val="none" w:sz="0" w:space="0" w:color="auto"/>
        <w:bottom w:val="none" w:sz="0" w:space="0" w:color="auto"/>
        <w:right w:val="none" w:sz="0" w:space="0" w:color="auto"/>
      </w:divBdr>
    </w:div>
    <w:div w:id="1727683369">
      <w:bodyDiv w:val="1"/>
      <w:marLeft w:val="0"/>
      <w:marRight w:val="0"/>
      <w:marTop w:val="0"/>
      <w:marBottom w:val="0"/>
      <w:divBdr>
        <w:top w:val="none" w:sz="0" w:space="0" w:color="auto"/>
        <w:left w:val="none" w:sz="0" w:space="0" w:color="auto"/>
        <w:bottom w:val="none" w:sz="0" w:space="0" w:color="auto"/>
        <w:right w:val="none" w:sz="0" w:space="0" w:color="auto"/>
      </w:divBdr>
    </w:div>
    <w:div w:id="1739745201">
      <w:bodyDiv w:val="1"/>
      <w:marLeft w:val="0"/>
      <w:marRight w:val="0"/>
      <w:marTop w:val="0"/>
      <w:marBottom w:val="0"/>
      <w:divBdr>
        <w:top w:val="none" w:sz="0" w:space="0" w:color="auto"/>
        <w:left w:val="none" w:sz="0" w:space="0" w:color="auto"/>
        <w:bottom w:val="none" w:sz="0" w:space="0" w:color="auto"/>
        <w:right w:val="none" w:sz="0" w:space="0" w:color="auto"/>
      </w:divBdr>
    </w:div>
    <w:div w:id="1744641556">
      <w:bodyDiv w:val="1"/>
      <w:marLeft w:val="0"/>
      <w:marRight w:val="0"/>
      <w:marTop w:val="0"/>
      <w:marBottom w:val="0"/>
      <w:divBdr>
        <w:top w:val="none" w:sz="0" w:space="0" w:color="auto"/>
        <w:left w:val="none" w:sz="0" w:space="0" w:color="auto"/>
        <w:bottom w:val="none" w:sz="0" w:space="0" w:color="auto"/>
        <w:right w:val="none" w:sz="0" w:space="0" w:color="auto"/>
      </w:divBdr>
    </w:div>
    <w:div w:id="1758549660">
      <w:bodyDiv w:val="1"/>
      <w:marLeft w:val="0"/>
      <w:marRight w:val="0"/>
      <w:marTop w:val="0"/>
      <w:marBottom w:val="0"/>
      <w:divBdr>
        <w:top w:val="none" w:sz="0" w:space="0" w:color="auto"/>
        <w:left w:val="none" w:sz="0" w:space="0" w:color="auto"/>
        <w:bottom w:val="none" w:sz="0" w:space="0" w:color="auto"/>
        <w:right w:val="none" w:sz="0" w:space="0" w:color="auto"/>
      </w:divBdr>
    </w:div>
    <w:div w:id="1758746329">
      <w:bodyDiv w:val="1"/>
      <w:marLeft w:val="0"/>
      <w:marRight w:val="0"/>
      <w:marTop w:val="0"/>
      <w:marBottom w:val="0"/>
      <w:divBdr>
        <w:top w:val="none" w:sz="0" w:space="0" w:color="auto"/>
        <w:left w:val="none" w:sz="0" w:space="0" w:color="auto"/>
        <w:bottom w:val="none" w:sz="0" w:space="0" w:color="auto"/>
        <w:right w:val="none" w:sz="0" w:space="0" w:color="auto"/>
      </w:divBdr>
    </w:div>
    <w:div w:id="1777826944">
      <w:bodyDiv w:val="1"/>
      <w:marLeft w:val="0"/>
      <w:marRight w:val="0"/>
      <w:marTop w:val="0"/>
      <w:marBottom w:val="0"/>
      <w:divBdr>
        <w:top w:val="none" w:sz="0" w:space="0" w:color="auto"/>
        <w:left w:val="none" w:sz="0" w:space="0" w:color="auto"/>
        <w:bottom w:val="none" w:sz="0" w:space="0" w:color="auto"/>
        <w:right w:val="none" w:sz="0" w:space="0" w:color="auto"/>
      </w:divBdr>
    </w:div>
    <w:div w:id="1807694961">
      <w:bodyDiv w:val="1"/>
      <w:marLeft w:val="0"/>
      <w:marRight w:val="0"/>
      <w:marTop w:val="0"/>
      <w:marBottom w:val="0"/>
      <w:divBdr>
        <w:top w:val="none" w:sz="0" w:space="0" w:color="auto"/>
        <w:left w:val="none" w:sz="0" w:space="0" w:color="auto"/>
        <w:bottom w:val="none" w:sz="0" w:space="0" w:color="auto"/>
        <w:right w:val="none" w:sz="0" w:space="0" w:color="auto"/>
      </w:divBdr>
    </w:div>
    <w:div w:id="1815677631">
      <w:bodyDiv w:val="1"/>
      <w:marLeft w:val="0"/>
      <w:marRight w:val="0"/>
      <w:marTop w:val="0"/>
      <w:marBottom w:val="0"/>
      <w:divBdr>
        <w:top w:val="none" w:sz="0" w:space="0" w:color="auto"/>
        <w:left w:val="none" w:sz="0" w:space="0" w:color="auto"/>
        <w:bottom w:val="none" w:sz="0" w:space="0" w:color="auto"/>
        <w:right w:val="none" w:sz="0" w:space="0" w:color="auto"/>
      </w:divBdr>
    </w:div>
    <w:div w:id="1827934534">
      <w:bodyDiv w:val="1"/>
      <w:marLeft w:val="0"/>
      <w:marRight w:val="0"/>
      <w:marTop w:val="0"/>
      <w:marBottom w:val="0"/>
      <w:divBdr>
        <w:top w:val="none" w:sz="0" w:space="0" w:color="auto"/>
        <w:left w:val="none" w:sz="0" w:space="0" w:color="auto"/>
        <w:bottom w:val="none" w:sz="0" w:space="0" w:color="auto"/>
        <w:right w:val="none" w:sz="0" w:space="0" w:color="auto"/>
      </w:divBdr>
    </w:div>
    <w:div w:id="1832401459">
      <w:bodyDiv w:val="1"/>
      <w:marLeft w:val="0"/>
      <w:marRight w:val="0"/>
      <w:marTop w:val="0"/>
      <w:marBottom w:val="0"/>
      <w:divBdr>
        <w:top w:val="none" w:sz="0" w:space="0" w:color="auto"/>
        <w:left w:val="none" w:sz="0" w:space="0" w:color="auto"/>
        <w:bottom w:val="none" w:sz="0" w:space="0" w:color="auto"/>
        <w:right w:val="none" w:sz="0" w:space="0" w:color="auto"/>
      </w:divBdr>
    </w:div>
    <w:div w:id="1843618185">
      <w:bodyDiv w:val="1"/>
      <w:marLeft w:val="0"/>
      <w:marRight w:val="0"/>
      <w:marTop w:val="0"/>
      <w:marBottom w:val="0"/>
      <w:divBdr>
        <w:top w:val="none" w:sz="0" w:space="0" w:color="auto"/>
        <w:left w:val="none" w:sz="0" w:space="0" w:color="auto"/>
        <w:bottom w:val="none" w:sz="0" w:space="0" w:color="auto"/>
        <w:right w:val="none" w:sz="0" w:space="0" w:color="auto"/>
      </w:divBdr>
    </w:div>
    <w:div w:id="1877543909">
      <w:bodyDiv w:val="1"/>
      <w:marLeft w:val="0"/>
      <w:marRight w:val="0"/>
      <w:marTop w:val="0"/>
      <w:marBottom w:val="0"/>
      <w:divBdr>
        <w:top w:val="none" w:sz="0" w:space="0" w:color="auto"/>
        <w:left w:val="none" w:sz="0" w:space="0" w:color="auto"/>
        <w:bottom w:val="none" w:sz="0" w:space="0" w:color="auto"/>
        <w:right w:val="none" w:sz="0" w:space="0" w:color="auto"/>
      </w:divBdr>
    </w:div>
    <w:div w:id="1877769359">
      <w:bodyDiv w:val="1"/>
      <w:marLeft w:val="0"/>
      <w:marRight w:val="0"/>
      <w:marTop w:val="0"/>
      <w:marBottom w:val="0"/>
      <w:divBdr>
        <w:top w:val="none" w:sz="0" w:space="0" w:color="auto"/>
        <w:left w:val="none" w:sz="0" w:space="0" w:color="auto"/>
        <w:bottom w:val="none" w:sz="0" w:space="0" w:color="auto"/>
        <w:right w:val="none" w:sz="0" w:space="0" w:color="auto"/>
      </w:divBdr>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62177815">
      <w:bodyDiv w:val="1"/>
      <w:marLeft w:val="0"/>
      <w:marRight w:val="0"/>
      <w:marTop w:val="0"/>
      <w:marBottom w:val="0"/>
      <w:divBdr>
        <w:top w:val="none" w:sz="0" w:space="0" w:color="auto"/>
        <w:left w:val="none" w:sz="0" w:space="0" w:color="auto"/>
        <w:bottom w:val="none" w:sz="0" w:space="0" w:color="auto"/>
        <w:right w:val="none" w:sz="0" w:space="0" w:color="auto"/>
      </w:divBdr>
    </w:div>
    <w:div w:id="1962372268">
      <w:bodyDiv w:val="1"/>
      <w:marLeft w:val="0"/>
      <w:marRight w:val="0"/>
      <w:marTop w:val="0"/>
      <w:marBottom w:val="0"/>
      <w:divBdr>
        <w:top w:val="none" w:sz="0" w:space="0" w:color="auto"/>
        <w:left w:val="none" w:sz="0" w:space="0" w:color="auto"/>
        <w:bottom w:val="none" w:sz="0" w:space="0" w:color="auto"/>
        <w:right w:val="none" w:sz="0" w:space="0" w:color="auto"/>
      </w:divBdr>
    </w:div>
    <w:div w:id="1972133847">
      <w:bodyDiv w:val="1"/>
      <w:marLeft w:val="0"/>
      <w:marRight w:val="0"/>
      <w:marTop w:val="0"/>
      <w:marBottom w:val="0"/>
      <w:divBdr>
        <w:top w:val="none" w:sz="0" w:space="0" w:color="auto"/>
        <w:left w:val="none" w:sz="0" w:space="0" w:color="auto"/>
        <w:bottom w:val="none" w:sz="0" w:space="0" w:color="auto"/>
        <w:right w:val="none" w:sz="0" w:space="0" w:color="auto"/>
      </w:divBdr>
    </w:div>
    <w:div w:id="1974828607">
      <w:bodyDiv w:val="1"/>
      <w:marLeft w:val="0"/>
      <w:marRight w:val="0"/>
      <w:marTop w:val="0"/>
      <w:marBottom w:val="0"/>
      <w:divBdr>
        <w:top w:val="none" w:sz="0" w:space="0" w:color="auto"/>
        <w:left w:val="none" w:sz="0" w:space="0" w:color="auto"/>
        <w:bottom w:val="none" w:sz="0" w:space="0" w:color="auto"/>
        <w:right w:val="none" w:sz="0" w:space="0" w:color="auto"/>
      </w:divBdr>
    </w:div>
    <w:div w:id="2007320992">
      <w:bodyDiv w:val="1"/>
      <w:marLeft w:val="0"/>
      <w:marRight w:val="0"/>
      <w:marTop w:val="0"/>
      <w:marBottom w:val="0"/>
      <w:divBdr>
        <w:top w:val="none" w:sz="0" w:space="0" w:color="auto"/>
        <w:left w:val="none" w:sz="0" w:space="0" w:color="auto"/>
        <w:bottom w:val="none" w:sz="0" w:space="0" w:color="auto"/>
        <w:right w:val="none" w:sz="0" w:space="0" w:color="auto"/>
      </w:divBdr>
    </w:div>
    <w:div w:id="2029788655">
      <w:bodyDiv w:val="1"/>
      <w:marLeft w:val="0"/>
      <w:marRight w:val="0"/>
      <w:marTop w:val="0"/>
      <w:marBottom w:val="0"/>
      <w:divBdr>
        <w:top w:val="none" w:sz="0" w:space="0" w:color="auto"/>
        <w:left w:val="none" w:sz="0" w:space="0" w:color="auto"/>
        <w:bottom w:val="none" w:sz="0" w:space="0" w:color="auto"/>
        <w:right w:val="none" w:sz="0" w:space="0" w:color="auto"/>
      </w:divBdr>
    </w:div>
    <w:div w:id="2079136112">
      <w:bodyDiv w:val="1"/>
      <w:marLeft w:val="0"/>
      <w:marRight w:val="0"/>
      <w:marTop w:val="0"/>
      <w:marBottom w:val="0"/>
      <w:divBdr>
        <w:top w:val="none" w:sz="0" w:space="0" w:color="auto"/>
        <w:left w:val="none" w:sz="0" w:space="0" w:color="auto"/>
        <w:bottom w:val="none" w:sz="0" w:space="0" w:color="auto"/>
        <w:right w:val="none" w:sz="0" w:space="0" w:color="auto"/>
      </w:divBdr>
    </w:div>
    <w:div w:id="2096365577">
      <w:bodyDiv w:val="1"/>
      <w:marLeft w:val="0"/>
      <w:marRight w:val="0"/>
      <w:marTop w:val="0"/>
      <w:marBottom w:val="0"/>
      <w:divBdr>
        <w:top w:val="none" w:sz="0" w:space="0" w:color="auto"/>
        <w:left w:val="none" w:sz="0" w:space="0" w:color="auto"/>
        <w:bottom w:val="none" w:sz="0" w:space="0" w:color="auto"/>
        <w:right w:val="none" w:sz="0" w:space="0" w:color="auto"/>
      </w:divBdr>
    </w:div>
    <w:div w:id="2113669846">
      <w:bodyDiv w:val="1"/>
      <w:marLeft w:val="0"/>
      <w:marRight w:val="0"/>
      <w:marTop w:val="0"/>
      <w:marBottom w:val="0"/>
      <w:divBdr>
        <w:top w:val="none" w:sz="0" w:space="0" w:color="auto"/>
        <w:left w:val="none" w:sz="0" w:space="0" w:color="auto"/>
        <w:bottom w:val="none" w:sz="0" w:space="0" w:color="auto"/>
        <w:right w:val="none" w:sz="0" w:space="0" w:color="auto"/>
      </w:divBdr>
    </w:div>
    <w:div w:id="211937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7ed3c-5e8b-42ee-88dc-6142a1d0820f" xsi:nil="true"/>
    <lcf76f155ced4ddcb4097134ff3c332f xmlns="a1e5343d-504b-4cdb-b7c7-fd7a072faa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BFE47FA01644A956EEA3C9FCEC7D7" ma:contentTypeVersion="13" ma:contentTypeDescription="Create a new document." ma:contentTypeScope="" ma:versionID="1108743828a8a9b20969abcfc5c092b0">
  <xsd:schema xmlns:xsd="http://www.w3.org/2001/XMLSchema" xmlns:xs="http://www.w3.org/2001/XMLSchema" xmlns:p="http://schemas.microsoft.com/office/2006/metadata/properties" xmlns:ns2="a1e5343d-504b-4cdb-b7c7-fd7a072faac5" xmlns:ns3="7477ed3c-5e8b-42ee-88dc-6142a1d0820f" targetNamespace="http://schemas.microsoft.com/office/2006/metadata/properties" ma:root="true" ma:fieldsID="78768c6d799b5c198251a1b6b940a1f4" ns2:_="" ns3:_="">
    <xsd:import namespace="a1e5343d-504b-4cdb-b7c7-fd7a072faac5"/>
    <xsd:import namespace="7477ed3c-5e8b-42ee-88dc-6142a1d08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343d-504b-4cdb-b7c7-fd7a072fa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b8e9f0-6665-4448-b870-7ba3179080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77ed3c-5e8b-42ee-88dc-6142a1d082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21024-ab39-4b22-8645-8219735cb854}" ma:internalName="TaxCatchAll" ma:showField="CatchAllData" ma:web="7477ed3c-5e8b-42ee-88dc-6142a1d08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185CD-11CF-4DD4-9913-8E49687BBAE5}">
  <ds:schemaRefs>
    <ds:schemaRef ds:uri="http://schemas.microsoft.com/office/2006/metadata/properties"/>
    <ds:schemaRef ds:uri="http://schemas.microsoft.com/office/infopath/2007/PartnerControls"/>
    <ds:schemaRef ds:uri="7477ed3c-5e8b-42ee-88dc-6142a1d0820f"/>
    <ds:schemaRef ds:uri="a1e5343d-504b-4cdb-b7c7-fd7a072faac5"/>
  </ds:schemaRefs>
</ds:datastoreItem>
</file>

<file path=customXml/itemProps2.xml><?xml version="1.0" encoding="utf-8"?>
<ds:datastoreItem xmlns:ds="http://schemas.openxmlformats.org/officeDocument/2006/customXml" ds:itemID="{8FC33951-A1AF-485E-B1A2-DD626612A646}">
  <ds:schemaRefs>
    <ds:schemaRef ds:uri="http://schemas.microsoft.com/sharepoint/v3/contenttype/forms"/>
  </ds:schemaRefs>
</ds:datastoreItem>
</file>

<file path=customXml/itemProps3.xml><?xml version="1.0" encoding="utf-8"?>
<ds:datastoreItem xmlns:ds="http://schemas.openxmlformats.org/officeDocument/2006/customXml" ds:itemID="{E0973694-16EF-4282-BB3E-F5637A7E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343d-504b-4cdb-b7c7-fd7a072faac5"/>
    <ds:schemaRef ds:uri="7477ed3c-5e8b-42ee-88dc-6142a1d08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11742</TotalTime>
  <Pages>38</Pages>
  <Words>17640</Words>
  <Characters>100550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Kiana Donat</cp:lastModifiedBy>
  <cp:revision>82</cp:revision>
  <dcterms:created xsi:type="dcterms:W3CDTF">2021-04-20T21:45:00Z</dcterms:created>
  <dcterms:modified xsi:type="dcterms:W3CDTF">2026-05-04T21:41:00Z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0x010100E7BBFE47FA01644A956EEA3C9FCEC7D7</vt:lpwstr>
  </property>
</Properties>
</file>